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B85" w:rsidRPr="005A3B85" w:rsidRDefault="005D2298" w:rsidP="005A3B85">
      <w:pPr>
        <w:jc w:val="both"/>
        <w:rPr>
          <w:rStyle w:val="Forte"/>
          <w:rFonts w:ascii="Century Gothic" w:hAnsi="Century Gothic"/>
          <w:b w:val="0"/>
          <w:bCs w:val="0"/>
          <w:sz w:val="19"/>
          <w:szCs w:val="19"/>
        </w:rPr>
      </w:pPr>
      <w:r w:rsidRPr="00D5301B">
        <w:rPr>
          <w:rFonts w:ascii="Verdana" w:hAnsi="Verdana"/>
          <w:noProof/>
          <w:sz w:val="18"/>
          <w:szCs w:val="18"/>
        </w:rPr>
        <w:drawing>
          <wp:inline distT="0" distB="0" distL="0" distR="0" wp14:anchorId="320BDCED" wp14:editId="0C274093">
            <wp:extent cx="6304280" cy="1070712"/>
            <wp:effectExtent l="0" t="0" r="0" b="0"/>
            <wp:docPr id="1" name="Imagem 1" descr="imagens-orçamento-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s-orçamento-M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1070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98" w:rsidRPr="00035A21" w:rsidRDefault="005D2298" w:rsidP="005D2298">
      <w:pPr>
        <w:pStyle w:val="Cabealho"/>
        <w:jc w:val="both"/>
        <w:rPr>
          <w:rFonts w:ascii="Century Gothic" w:hAnsi="Century Gothic"/>
          <w:b/>
          <w:bCs/>
          <w:color w:val="FF0000"/>
          <w:sz w:val="20"/>
          <w:szCs w:val="20"/>
        </w:rPr>
      </w:pPr>
      <w:r w:rsidRPr="00035A21">
        <w:rPr>
          <w:rFonts w:ascii="Century Gothic" w:hAnsi="Century Gothic"/>
          <w:b/>
          <w:bCs/>
          <w:color w:val="FF0000"/>
          <w:sz w:val="20"/>
          <w:szCs w:val="20"/>
        </w:rPr>
        <w:t>HOTEL MICHELANGELO – SÃO JOSÉ DO RIO PRETO/SP</w:t>
      </w:r>
    </w:p>
    <w:p w:rsidR="005D2298" w:rsidRPr="00BA06C1" w:rsidRDefault="005D2298" w:rsidP="005D2298">
      <w:pPr>
        <w:spacing w:after="0" w:line="240" w:lineRule="auto"/>
        <w:jc w:val="both"/>
        <w:rPr>
          <w:rStyle w:val="Forte"/>
          <w:rFonts w:ascii="Century Gothic" w:hAnsi="Century Gothic"/>
          <w:b w:val="0"/>
          <w:bCs w:val="0"/>
          <w:color w:val="000000"/>
          <w:sz w:val="20"/>
          <w:szCs w:val="20"/>
        </w:rPr>
      </w:pPr>
    </w:p>
    <w:p w:rsidR="005D2298" w:rsidRPr="00035A21" w:rsidRDefault="005D2298" w:rsidP="005D2298">
      <w:pPr>
        <w:ind w:firstLine="708"/>
        <w:jc w:val="both"/>
        <w:rPr>
          <w:rStyle w:val="Forte"/>
          <w:rFonts w:ascii="Century Gothic" w:hAnsi="Century Gothic"/>
          <w:b w:val="0"/>
          <w:bCs w:val="0"/>
          <w:color w:val="000000"/>
          <w:sz w:val="19"/>
          <w:szCs w:val="19"/>
        </w:rPr>
      </w:pPr>
      <w:r w:rsidRPr="00035A21">
        <w:rPr>
          <w:rStyle w:val="Forte"/>
          <w:rFonts w:ascii="Century Gothic" w:hAnsi="Century Gothic"/>
          <w:b w:val="0"/>
          <w:bCs w:val="0"/>
          <w:color w:val="000000"/>
          <w:sz w:val="19"/>
          <w:szCs w:val="19"/>
        </w:rPr>
        <w:t xml:space="preserve">O </w:t>
      </w:r>
      <w:r w:rsidRPr="00035A21">
        <w:rPr>
          <w:rStyle w:val="Forte"/>
          <w:rFonts w:ascii="Century Gothic" w:hAnsi="Century Gothic"/>
          <w:bCs w:val="0"/>
          <w:color w:val="000000"/>
          <w:sz w:val="19"/>
          <w:szCs w:val="19"/>
        </w:rPr>
        <w:t xml:space="preserve">Hotel Michelangelo </w:t>
      </w:r>
      <w:r w:rsidRPr="00035A21">
        <w:rPr>
          <w:rStyle w:val="Forte"/>
          <w:rFonts w:ascii="Century Gothic" w:hAnsi="Century Gothic"/>
          <w:b w:val="0"/>
          <w:bCs w:val="0"/>
          <w:color w:val="000000"/>
          <w:sz w:val="19"/>
          <w:szCs w:val="19"/>
        </w:rPr>
        <w:t xml:space="preserve">está localizado entre as cidades de São José do Rio Preto e </w:t>
      </w:r>
      <w:proofErr w:type="spellStart"/>
      <w:r w:rsidRPr="00035A21">
        <w:rPr>
          <w:rStyle w:val="Forte"/>
          <w:rFonts w:ascii="Century Gothic" w:hAnsi="Century Gothic"/>
          <w:b w:val="0"/>
          <w:bCs w:val="0"/>
          <w:color w:val="000000"/>
          <w:sz w:val="19"/>
          <w:szCs w:val="19"/>
        </w:rPr>
        <w:t>Cedral</w:t>
      </w:r>
      <w:proofErr w:type="spellEnd"/>
      <w:r w:rsidRPr="00035A21">
        <w:rPr>
          <w:rStyle w:val="Forte"/>
          <w:rFonts w:ascii="Century Gothic" w:hAnsi="Century Gothic"/>
          <w:b w:val="0"/>
          <w:bCs w:val="0"/>
          <w:color w:val="000000"/>
          <w:sz w:val="19"/>
          <w:szCs w:val="19"/>
        </w:rPr>
        <w:t>, à 7 Km do centro da cidade, 14 km do aeroporto, 9 Km da rodoviária, 8 Km do Plaza Avenida Shopping, 9 km do Rio Preto Shopping e à 12 Km do Parque de Exposições/Rodeio.</w:t>
      </w:r>
    </w:p>
    <w:p w:rsidR="005D2298" w:rsidRPr="00035A21" w:rsidRDefault="005D2298" w:rsidP="005D2298">
      <w:pPr>
        <w:ind w:firstLine="708"/>
        <w:jc w:val="both"/>
        <w:rPr>
          <w:rFonts w:ascii="Century Gothic" w:hAnsi="Century Gothic"/>
          <w:color w:val="000000"/>
          <w:sz w:val="19"/>
          <w:szCs w:val="19"/>
        </w:rPr>
      </w:pPr>
      <w:r w:rsidRPr="00035A21">
        <w:rPr>
          <w:rFonts w:ascii="Century Gothic" w:hAnsi="Century Gothic"/>
          <w:color w:val="000000"/>
          <w:sz w:val="19"/>
          <w:szCs w:val="19"/>
        </w:rPr>
        <w:t xml:space="preserve">Oferecemos café da manhã, estacionamento incluso na diária, não cobramos taxa de serviço. Restaurante com pratos A LA CARTE, </w:t>
      </w:r>
      <w:proofErr w:type="spellStart"/>
      <w:r w:rsidRPr="00035A21">
        <w:rPr>
          <w:rFonts w:ascii="Century Gothic" w:hAnsi="Century Gothic"/>
          <w:color w:val="000000"/>
          <w:sz w:val="19"/>
          <w:szCs w:val="19"/>
        </w:rPr>
        <w:t>Room</w:t>
      </w:r>
      <w:proofErr w:type="spellEnd"/>
      <w:r w:rsidRPr="00035A21">
        <w:rPr>
          <w:rFonts w:ascii="Century Gothic" w:hAnsi="Century Gothic"/>
          <w:color w:val="000000"/>
          <w:sz w:val="19"/>
          <w:szCs w:val="19"/>
        </w:rPr>
        <w:t xml:space="preserve"> Service 2</w:t>
      </w:r>
      <w:r w:rsidR="00CE29FB">
        <w:rPr>
          <w:rFonts w:ascii="Century Gothic" w:hAnsi="Century Gothic"/>
          <w:color w:val="000000"/>
          <w:sz w:val="19"/>
          <w:szCs w:val="19"/>
        </w:rPr>
        <w:t>2</w:t>
      </w:r>
      <w:r w:rsidR="0028353E">
        <w:rPr>
          <w:rFonts w:ascii="Century Gothic" w:hAnsi="Century Gothic"/>
          <w:color w:val="000000"/>
          <w:sz w:val="19"/>
          <w:szCs w:val="19"/>
        </w:rPr>
        <w:t>:00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 (Com exceção aos Domingos com atendimento até as 18:00 H), lavanderia até às 1</w:t>
      </w:r>
      <w:r w:rsidR="0077789E">
        <w:rPr>
          <w:rFonts w:ascii="Century Gothic" w:hAnsi="Century Gothic"/>
          <w:color w:val="000000"/>
          <w:sz w:val="19"/>
          <w:szCs w:val="19"/>
        </w:rPr>
        <w:t>5</w:t>
      </w:r>
      <w:r w:rsidRPr="00035A21">
        <w:rPr>
          <w:rFonts w:ascii="Century Gothic" w:hAnsi="Century Gothic"/>
          <w:color w:val="000000"/>
          <w:sz w:val="19"/>
          <w:szCs w:val="19"/>
        </w:rPr>
        <w:t>:00 H</w:t>
      </w:r>
      <w:r w:rsidR="0077789E">
        <w:rPr>
          <w:rFonts w:ascii="Century Gothic" w:hAnsi="Century Gothic"/>
          <w:color w:val="000000"/>
          <w:sz w:val="19"/>
          <w:szCs w:val="19"/>
        </w:rPr>
        <w:t xml:space="preserve"> – somente de Segunda a Sexta, exceto Feriados.</w:t>
      </w:r>
    </w:p>
    <w:p w:rsidR="005D2298" w:rsidRPr="00035A21" w:rsidRDefault="005D2298" w:rsidP="005D2298">
      <w:pPr>
        <w:ind w:firstLine="708"/>
        <w:jc w:val="both"/>
        <w:rPr>
          <w:rFonts w:ascii="Century Gothic" w:hAnsi="Century Gothic"/>
          <w:color w:val="000000"/>
          <w:sz w:val="19"/>
          <w:szCs w:val="19"/>
        </w:rPr>
      </w:pPr>
      <w:r w:rsidRPr="00035A21">
        <w:rPr>
          <w:rFonts w:ascii="Century Gothic" w:hAnsi="Century Gothic"/>
          <w:color w:val="000000"/>
          <w:sz w:val="19"/>
          <w:szCs w:val="19"/>
        </w:rPr>
        <w:t>Para o seu conforto, ofere</w:t>
      </w:r>
      <w:r w:rsidR="0077789E">
        <w:rPr>
          <w:rFonts w:ascii="Century Gothic" w:hAnsi="Century Gothic"/>
          <w:color w:val="000000"/>
          <w:sz w:val="19"/>
          <w:szCs w:val="19"/>
        </w:rPr>
        <w:t>cemos ampla área de lazer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, academia com 18 aparelhos até às 22:00 H, </w:t>
      </w:r>
      <w:proofErr w:type="spellStart"/>
      <w:r w:rsidR="0077789E">
        <w:rPr>
          <w:rFonts w:ascii="Century Gothic" w:hAnsi="Century Gothic"/>
          <w:color w:val="000000"/>
          <w:sz w:val="19"/>
          <w:szCs w:val="19"/>
        </w:rPr>
        <w:t>mini-campo</w:t>
      </w:r>
      <w:proofErr w:type="spellEnd"/>
      <w:r w:rsidRPr="00035A21">
        <w:rPr>
          <w:rFonts w:ascii="Century Gothic" w:hAnsi="Century Gothic"/>
          <w:color w:val="000000"/>
          <w:sz w:val="19"/>
          <w:szCs w:val="19"/>
        </w:rPr>
        <w:t xml:space="preserve">, </w:t>
      </w:r>
      <w:r>
        <w:rPr>
          <w:rFonts w:ascii="Century Gothic" w:hAnsi="Century Gothic"/>
          <w:color w:val="000000"/>
          <w:sz w:val="19"/>
          <w:szCs w:val="19"/>
        </w:rPr>
        <w:t>sinuca</w:t>
      </w:r>
      <w:r w:rsidR="0077789E">
        <w:rPr>
          <w:rFonts w:ascii="Century Gothic" w:hAnsi="Century Gothic"/>
          <w:color w:val="000000"/>
          <w:sz w:val="19"/>
          <w:szCs w:val="19"/>
        </w:rPr>
        <w:t>, piscina.</w:t>
      </w:r>
    </w:p>
    <w:p w:rsidR="005D2298" w:rsidRPr="00035A21" w:rsidRDefault="005D2298" w:rsidP="005D2298">
      <w:pPr>
        <w:pStyle w:val="Corpodetexto3"/>
        <w:ind w:firstLine="708"/>
        <w:rPr>
          <w:rFonts w:ascii="Century Gothic" w:hAnsi="Century Gothic"/>
          <w:b w:val="0"/>
          <w:color w:val="000000"/>
          <w:sz w:val="19"/>
          <w:szCs w:val="19"/>
        </w:rPr>
      </w:pPr>
      <w:r w:rsidRPr="00035A21">
        <w:rPr>
          <w:rFonts w:ascii="Century Gothic" w:hAnsi="Century Gothic"/>
          <w:b w:val="0"/>
          <w:i w:val="0"/>
          <w:color w:val="000000"/>
          <w:sz w:val="19"/>
          <w:szCs w:val="19"/>
        </w:rPr>
        <w:t xml:space="preserve">O Hotel possui </w:t>
      </w:r>
      <w:r w:rsidR="0077789E">
        <w:rPr>
          <w:rFonts w:ascii="Century Gothic" w:hAnsi="Century Gothic"/>
          <w:b w:val="0"/>
          <w:i w:val="0"/>
          <w:color w:val="000000"/>
          <w:sz w:val="19"/>
          <w:szCs w:val="19"/>
        </w:rPr>
        <w:t>83</w:t>
      </w:r>
      <w:r w:rsidRPr="00035A21">
        <w:rPr>
          <w:rFonts w:ascii="Century Gothic" w:hAnsi="Century Gothic"/>
          <w:b w:val="0"/>
          <w:i w:val="0"/>
          <w:color w:val="000000"/>
          <w:sz w:val="19"/>
          <w:szCs w:val="19"/>
        </w:rPr>
        <w:t xml:space="preserve"> amplos apartamentos divididos nas seguintes categorias:</w:t>
      </w:r>
    </w:p>
    <w:p w:rsidR="005D2298" w:rsidRPr="00035A21" w:rsidRDefault="005D2298" w:rsidP="005D2298">
      <w:pPr>
        <w:spacing w:after="0"/>
        <w:jc w:val="both"/>
        <w:rPr>
          <w:rFonts w:ascii="Century Gothic" w:hAnsi="Century Gothic"/>
          <w:b/>
          <w:color w:val="000000"/>
          <w:sz w:val="19"/>
          <w:szCs w:val="19"/>
        </w:rPr>
      </w:pPr>
    </w:p>
    <w:p w:rsidR="005D2298" w:rsidRDefault="005D2298" w:rsidP="005D2298">
      <w:pPr>
        <w:spacing w:after="0"/>
        <w:jc w:val="both"/>
        <w:rPr>
          <w:rFonts w:ascii="Century Gothic" w:hAnsi="Century Gothic"/>
          <w:color w:val="000000"/>
          <w:sz w:val="19"/>
          <w:szCs w:val="19"/>
        </w:rPr>
      </w:pPr>
      <w:r w:rsidRPr="00035A21">
        <w:rPr>
          <w:rFonts w:ascii="Century Gothic" w:hAnsi="Century Gothic"/>
          <w:b/>
          <w:color w:val="000000"/>
          <w:sz w:val="19"/>
          <w:szCs w:val="19"/>
        </w:rPr>
        <w:t>0</w:t>
      </w:r>
      <w:r w:rsidR="0077789E">
        <w:rPr>
          <w:rFonts w:ascii="Century Gothic" w:hAnsi="Century Gothic"/>
          <w:b/>
          <w:color w:val="000000"/>
          <w:sz w:val="19"/>
          <w:szCs w:val="19"/>
        </w:rPr>
        <w:t>5</w:t>
      </w:r>
      <w:r w:rsidRPr="00035A21">
        <w:rPr>
          <w:rFonts w:ascii="Century Gothic" w:hAnsi="Century Gothic"/>
          <w:b/>
          <w:color w:val="000000"/>
          <w:sz w:val="19"/>
          <w:szCs w:val="19"/>
        </w:rPr>
        <w:t xml:space="preserve"> aptos Suítes: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 Cama </w:t>
      </w:r>
      <w:r w:rsidR="0077789E">
        <w:rPr>
          <w:rFonts w:ascii="Century Gothic" w:hAnsi="Century Gothic"/>
          <w:color w:val="000000"/>
          <w:sz w:val="19"/>
          <w:szCs w:val="19"/>
        </w:rPr>
        <w:t>Box</w:t>
      </w:r>
      <w:r w:rsidRPr="00035A21">
        <w:rPr>
          <w:rFonts w:ascii="Century Gothic" w:hAnsi="Century Gothic"/>
          <w:color w:val="000000"/>
          <w:sz w:val="19"/>
          <w:szCs w:val="19"/>
        </w:rPr>
        <w:t>, ar condicionado central, ante sala com sofá-cama, TV de LCD de 42 Polegadas, TV à cabo, Banheiro confortável com banheira de hidromassagem, frigobar, secador de cabelo, cofre individual</w:t>
      </w:r>
      <w:r w:rsidR="0077789E">
        <w:rPr>
          <w:rFonts w:ascii="Century Gothic" w:hAnsi="Century Gothic"/>
          <w:color w:val="000000"/>
          <w:sz w:val="19"/>
          <w:szCs w:val="19"/>
        </w:rPr>
        <w:t>, conexão internet e sacada maior.</w:t>
      </w:r>
    </w:p>
    <w:p w:rsidR="0077789E" w:rsidRPr="00035A21" w:rsidRDefault="0077789E" w:rsidP="005D2298">
      <w:pPr>
        <w:spacing w:after="0"/>
        <w:jc w:val="both"/>
        <w:rPr>
          <w:rFonts w:ascii="Century Gothic" w:hAnsi="Century Gothic"/>
          <w:color w:val="000000"/>
          <w:sz w:val="19"/>
          <w:szCs w:val="19"/>
        </w:rPr>
      </w:pPr>
    </w:p>
    <w:p w:rsidR="005D2298" w:rsidRDefault="005D2298" w:rsidP="005D2298">
      <w:pPr>
        <w:spacing w:after="0"/>
        <w:jc w:val="both"/>
        <w:rPr>
          <w:rFonts w:ascii="Century Gothic" w:hAnsi="Century Gothic"/>
          <w:color w:val="000000"/>
          <w:sz w:val="20"/>
          <w:szCs w:val="20"/>
        </w:rPr>
      </w:pPr>
      <w:r>
        <w:rPr>
          <w:rFonts w:ascii="Century Gothic" w:hAnsi="Century Gothic"/>
          <w:b/>
          <w:color w:val="000000"/>
          <w:sz w:val="19"/>
          <w:szCs w:val="19"/>
        </w:rPr>
        <w:t>78 Aptos Executivos</w:t>
      </w:r>
      <w:r w:rsidRPr="00035A21">
        <w:rPr>
          <w:rFonts w:ascii="Century Gothic" w:hAnsi="Century Gothic"/>
          <w:b/>
          <w:color w:val="000000"/>
          <w:sz w:val="19"/>
          <w:szCs w:val="19"/>
        </w:rPr>
        <w:t>: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 Cama </w:t>
      </w:r>
      <w:r w:rsidR="0077789E">
        <w:rPr>
          <w:rFonts w:ascii="Century Gothic" w:hAnsi="Century Gothic"/>
          <w:color w:val="000000"/>
          <w:sz w:val="19"/>
          <w:szCs w:val="19"/>
        </w:rPr>
        <w:t>Box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, ar condicionado central, frigobar, TV de LCD de 32 </w:t>
      </w:r>
      <w:r w:rsidR="0077789E">
        <w:rPr>
          <w:rFonts w:ascii="Century Gothic" w:hAnsi="Century Gothic"/>
          <w:color w:val="000000"/>
          <w:sz w:val="19"/>
          <w:szCs w:val="19"/>
        </w:rPr>
        <w:t>Polegadas, TV a cabo, banheiro, sacada, 1º,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 2º</w:t>
      </w:r>
      <w:r w:rsidR="0077789E">
        <w:rPr>
          <w:rFonts w:ascii="Century Gothic" w:hAnsi="Century Gothic"/>
          <w:color w:val="000000"/>
          <w:sz w:val="19"/>
          <w:szCs w:val="19"/>
        </w:rPr>
        <w:t xml:space="preserve"> e 3º</w:t>
      </w:r>
      <w:r w:rsidRPr="00035A21">
        <w:rPr>
          <w:rFonts w:ascii="Century Gothic" w:hAnsi="Century Gothic"/>
          <w:color w:val="000000"/>
          <w:sz w:val="19"/>
          <w:szCs w:val="19"/>
        </w:rPr>
        <w:t xml:space="preserve"> andar e conexão internet.</w:t>
      </w:r>
    </w:p>
    <w:p w:rsidR="005D2298" w:rsidRDefault="005D2298" w:rsidP="005D2298">
      <w:pPr>
        <w:spacing w:after="0"/>
        <w:jc w:val="both"/>
        <w:rPr>
          <w:rFonts w:ascii="Century Gothic" w:hAnsi="Century Gothic"/>
          <w:color w:val="000000"/>
          <w:sz w:val="20"/>
          <w:szCs w:val="20"/>
        </w:rPr>
      </w:pPr>
    </w:p>
    <w:p w:rsidR="005D2298" w:rsidRDefault="005D2298" w:rsidP="005D2298">
      <w:pPr>
        <w:spacing w:after="0"/>
        <w:jc w:val="both"/>
        <w:rPr>
          <w:rFonts w:ascii="Century Gothic" w:hAnsi="Century Gothic"/>
          <w:color w:val="000000"/>
          <w:sz w:val="20"/>
          <w:szCs w:val="20"/>
        </w:rPr>
      </w:pPr>
    </w:p>
    <w:p w:rsidR="005D2298" w:rsidRDefault="005D2298" w:rsidP="005D2298">
      <w:pPr>
        <w:spacing w:after="0"/>
        <w:jc w:val="both"/>
        <w:rPr>
          <w:rFonts w:ascii="Century Gothic" w:hAnsi="Century Gothic"/>
          <w:color w:val="000000"/>
          <w:sz w:val="20"/>
          <w:szCs w:val="20"/>
        </w:rPr>
      </w:pPr>
    </w:p>
    <w:p w:rsidR="005D2298" w:rsidRPr="002E6084" w:rsidRDefault="005D2298" w:rsidP="005D229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Century Gothic" w:hAnsi="Century Gothic"/>
          <w:b/>
          <w:color w:val="FF0000"/>
        </w:rPr>
      </w:pPr>
      <w:r w:rsidRPr="00DC6B37">
        <w:rPr>
          <w:rFonts w:ascii="Century Gothic" w:hAnsi="Century Gothic"/>
          <w:b/>
          <w:color w:val="FF0000"/>
        </w:rPr>
        <w:t xml:space="preserve">HOSPEDAGEM: </w:t>
      </w:r>
    </w:p>
    <w:tbl>
      <w:tblPr>
        <w:tblW w:w="47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2"/>
        <w:gridCol w:w="2137"/>
      </w:tblGrid>
      <w:tr w:rsidR="005D2298" w:rsidTr="007D53D1">
        <w:trPr>
          <w:trHeight w:val="257"/>
        </w:trPr>
        <w:tc>
          <w:tcPr>
            <w:tcW w:w="26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2298" w:rsidRDefault="005D2298" w:rsidP="007D53D1">
            <w:pPr>
              <w:spacing w:after="0"/>
              <w:jc w:val="both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APARTAMENTOS</w:t>
            </w:r>
          </w:p>
        </w:tc>
        <w:tc>
          <w:tcPr>
            <w:tcW w:w="213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D2298" w:rsidRDefault="005D2298" w:rsidP="007D53D1">
            <w:pPr>
              <w:spacing w:after="0"/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highlight w:val="yellow"/>
              </w:rPr>
              <w:t xml:space="preserve">TARIFA ESPECIAL </w:t>
            </w:r>
          </w:p>
        </w:tc>
      </w:tr>
      <w:tr w:rsidR="005D2298" w:rsidTr="007D53D1">
        <w:trPr>
          <w:trHeight w:val="300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2298" w:rsidRPr="00027072" w:rsidRDefault="005D2298" w:rsidP="007D53D1">
            <w:pPr>
              <w:spacing w:after="0"/>
              <w:jc w:val="both"/>
              <w:rPr>
                <w:rFonts w:ascii="Century Gothic" w:hAnsi="Century Gothic"/>
                <w:color w:val="000000"/>
                <w:sz w:val="20"/>
                <w:szCs w:val="20"/>
                <w:highlight w:val="yellow"/>
              </w:rPr>
            </w:pPr>
            <w:r w:rsidRPr="00027072">
              <w:rPr>
                <w:rFonts w:ascii="Century Gothic" w:hAnsi="Century Gothic"/>
                <w:color w:val="000000"/>
                <w:sz w:val="20"/>
                <w:szCs w:val="20"/>
                <w:highlight w:val="yellow"/>
              </w:rPr>
              <w:t>SINGLE EXECUTIVO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D2298" w:rsidRPr="00027072" w:rsidRDefault="00036BA0" w:rsidP="00027072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</w:pPr>
            <w:r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R$1</w:t>
            </w:r>
            <w:r w:rsidR="00027072"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8</w:t>
            </w:r>
            <w:r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5,00</w:t>
            </w:r>
          </w:p>
        </w:tc>
      </w:tr>
      <w:tr w:rsidR="005D2298" w:rsidRPr="006160CA" w:rsidTr="007D53D1">
        <w:trPr>
          <w:trHeight w:val="300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2298" w:rsidRPr="00027072" w:rsidRDefault="005D2298" w:rsidP="007D53D1">
            <w:pPr>
              <w:spacing w:after="0"/>
              <w:jc w:val="both"/>
              <w:rPr>
                <w:rFonts w:ascii="Century Gothic" w:hAnsi="Century Gothic"/>
                <w:color w:val="000000"/>
                <w:sz w:val="20"/>
                <w:szCs w:val="20"/>
                <w:highlight w:val="yellow"/>
              </w:rPr>
            </w:pPr>
            <w:r w:rsidRPr="00027072">
              <w:rPr>
                <w:rFonts w:ascii="Century Gothic" w:hAnsi="Century Gothic"/>
                <w:color w:val="000000"/>
                <w:sz w:val="20"/>
                <w:szCs w:val="20"/>
                <w:highlight w:val="yellow"/>
              </w:rPr>
              <w:t>DUPLO EXECUTIVO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D2298" w:rsidRPr="00027072" w:rsidRDefault="00027072" w:rsidP="00027072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</w:pPr>
            <w:r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R$230</w:t>
            </w:r>
            <w:r w:rsidR="00036BA0"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,00</w:t>
            </w:r>
          </w:p>
        </w:tc>
      </w:tr>
      <w:tr w:rsidR="005D2298" w:rsidTr="007D53D1">
        <w:trPr>
          <w:trHeight w:val="300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2298" w:rsidRPr="00027072" w:rsidRDefault="005D2298" w:rsidP="007D53D1">
            <w:pPr>
              <w:spacing w:after="0"/>
              <w:jc w:val="both"/>
              <w:rPr>
                <w:rFonts w:ascii="Century Gothic" w:hAnsi="Century Gothic"/>
                <w:color w:val="000000"/>
                <w:sz w:val="20"/>
                <w:szCs w:val="20"/>
                <w:highlight w:val="yellow"/>
              </w:rPr>
            </w:pPr>
            <w:r w:rsidRPr="00027072">
              <w:rPr>
                <w:rFonts w:ascii="Century Gothic" w:hAnsi="Century Gothic"/>
                <w:color w:val="000000"/>
                <w:sz w:val="20"/>
                <w:szCs w:val="20"/>
                <w:highlight w:val="yellow"/>
              </w:rPr>
              <w:t>TRIPLO EXECUTIVO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D2298" w:rsidRPr="00027072" w:rsidRDefault="00027072" w:rsidP="007D53D1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</w:pPr>
            <w:r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R$270</w:t>
            </w:r>
            <w:r w:rsidR="00036BA0" w:rsidRPr="00027072">
              <w:rPr>
                <w:rFonts w:ascii="Century Gothic" w:hAnsi="Century Gothic"/>
                <w:b/>
                <w:color w:val="000000"/>
                <w:sz w:val="20"/>
                <w:szCs w:val="20"/>
                <w:highlight w:val="yellow"/>
              </w:rPr>
              <w:t>,00</w:t>
            </w:r>
          </w:p>
        </w:tc>
      </w:tr>
      <w:tr w:rsidR="005D2298" w:rsidTr="007D53D1">
        <w:trPr>
          <w:trHeight w:val="300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2298" w:rsidRDefault="005D2298" w:rsidP="007D53D1">
            <w:pPr>
              <w:spacing w:after="0"/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 xml:space="preserve">SINGLE SUÍTE 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D2298" w:rsidRDefault="00036BA0" w:rsidP="007D53D1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>R$320,00</w:t>
            </w:r>
          </w:p>
        </w:tc>
      </w:tr>
      <w:tr w:rsidR="005D2298" w:rsidTr="007D53D1">
        <w:trPr>
          <w:trHeight w:val="315"/>
        </w:trPr>
        <w:tc>
          <w:tcPr>
            <w:tcW w:w="26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D2298" w:rsidRDefault="005D2298" w:rsidP="007D53D1">
            <w:pPr>
              <w:spacing w:after="0"/>
              <w:jc w:val="both"/>
              <w:rPr>
                <w:rFonts w:ascii="Century Gothic" w:hAnsi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  <w:szCs w:val="20"/>
              </w:rPr>
              <w:t>DUPLO SUÍTE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5D2298" w:rsidRDefault="00036BA0" w:rsidP="007D53D1">
            <w:pPr>
              <w:spacing w:after="0"/>
              <w:jc w:val="center"/>
              <w:rPr>
                <w:rFonts w:ascii="Century Gothic" w:hAnsi="Century Gothic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  <w:szCs w:val="20"/>
              </w:rPr>
              <w:t>R$ 370,00</w:t>
            </w:r>
          </w:p>
        </w:tc>
      </w:tr>
    </w:tbl>
    <w:p w:rsidR="005D2298" w:rsidRPr="00035A21" w:rsidRDefault="005D2298" w:rsidP="005D2298">
      <w:pPr>
        <w:pStyle w:val="Corpodetexto3"/>
        <w:outlineLvl w:val="9"/>
        <w:rPr>
          <w:rFonts w:ascii="Century Gothic" w:hAnsi="Century Gothic" w:cs="Arial"/>
          <w:bCs/>
          <w:i w:val="0"/>
          <w:color w:val="000000"/>
          <w:sz w:val="19"/>
          <w:szCs w:val="19"/>
          <w:highlight w:val="yellow"/>
        </w:rPr>
      </w:pPr>
    </w:p>
    <w:p w:rsidR="00027072" w:rsidRDefault="00027072" w:rsidP="005D2298">
      <w:pPr>
        <w:pStyle w:val="Corpodetexto3"/>
        <w:outlineLvl w:val="9"/>
        <w:rPr>
          <w:rFonts w:ascii="Century Gothic" w:hAnsi="Century Gothic" w:cs="Arial"/>
          <w:b w:val="0"/>
          <w:bCs/>
          <w:i w:val="0"/>
          <w:color w:val="000000"/>
          <w:sz w:val="19"/>
          <w:szCs w:val="19"/>
        </w:rPr>
      </w:pPr>
    </w:p>
    <w:p w:rsidR="00027072" w:rsidRPr="00027072" w:rsidRDefault="00027072" w:rsidP="00027072">
      <w:pPr>
        <w:jc w:val="both"/>
        <w:rPr>
          <w:rFonts w:ascii="Century Gothic" w:hAnsi="Century Gothic"/>
          <w:noProof/>
          <w:color w:val="000000"/>
          <w:sz w:val="19"/>
          <w:szCs w:val="19"/>
        </w:rPr>
      </w:pPr>
      <w:r>
        <w:rPr>
          <w:rFonts w:ascii="Century Gothic" w:hAnsi="Century Gothic"/>
          <w:b/>
          <w:bCs/>
          <w:noProof/>
          <w:color w:val="000000"/>
          <w:sz w:val="19"/>
          <w:szCs w:val="19"/>
        </w:rPr>
        <w:t>Suíte:</w:t>
      </w:r>
      <w:r>
        <w:rPr>
          <w:rFonts w:ascii="Century Gothic" w:hAnsi="Century Gothic"/>
          <w:noProof/>
          <w:color w:val="000000"/>
          <w:sz w:val="19"/>
          <w:szCs w:val="19"/>
        </w:rPr>
        <w:t xml:space="preserve"> Cama Box, ar condicionado, ante sala com sofá-cama, TV de LCD de 42 Polegadas, TV à cabo, Banheiro confortável com banheira de hidromassagem, frigobar, secador de cabelo, cofre individual, conexão internet e sacada maior.</w:t>
      </w:r>
    </w:p>
    <w:p w:rsidR="005D2298" w:rsidRPr="00027072" w:rsidRDefault="00027072" w:rsidP="00027072">
      <w:pPr>
        <w:shd w:val="clear" w:color="auto" w:fill="FFFFFF"/>
        <w:jc w:val="both"/>
        <w:rPr>
          <w:noProof/>
          <w:color w:val="201F1E"/>
        </w:rPr>
      </w:pPr>
      <w:r w:rsidRPr="00027072">
        <w:rPr>
          <w:rFonts w:ascii="Century Gothic" w:hAnsi="Century Gothic"/>
          <w:b/>
          <w:bCs/>
          <w:noProof/>
          <w:color w:val="000000"/>
          <w:sz w:val="20"/>
          <w:szCs w:val="20"/>
          <w:highlight w:val="yellow"/>
          <w:bdr w:val="none" w:sz="0" w:space="0" w:color="auto" w:frame="1"/>
        </w:rPr>
        <w:t>Executivo:</w:t>
      </w:r>
      <w:r w:rsidRPr="00027072">
        <w:rPr>
          <w:rFonts w:ascii="Century Gothic" w:hAnsi="Century Gothic"/>
          <w:noProof/>
          <w:color w:val="000000"/>
          <w:sz w:val="20"/>
          <w:szCs w:val="20"/>
          <w:highlight w:val="yellow"/>
          <w:bdr w:val="none" w:sz="0" w:space="0" w:color="auto" w:frame="1"/>
        </w:rPr>
        <w:t> Cama Box, Ar condicionado, frigobar, Tv de LCD de 32 Polegadas, Tv a cabo, banheiro confortável, sacada, 01º, 02º e 03º andar, conexão internet (Wi-fi).</w:t>
      </w:r>
    </w:p>
    <w:p w:rsidR="00027072" w:rsidRPr="00027072" w:rsidRDefault="005D2298" w:rsidP="00027072">
      <w:pPr>
        <w:spacing w:after="0" w:line="240" w:lineRule="auto"/>
        <w:jc w:val="both"/>
        <w:rPr>
          <w:rFonts w:ascii="Century Gothic" w:hAnsi="Century Gothic"/>
          <w:b/>
          <w:color w:val="FF0000"/>
          <w:sz w:val="24"/>
          <w:szCs w:val="24"/>
        </w:rPr>
      </w:pPr>
      <w:r w:rsidRPr="00027072">
        <w:rPr>
          <w:rFonts w:ascii="Century Gothic" w:hAnsi="Century Gothic"/>
          <w:b/>
          <w:color w:val="FF0000"/>
          <w:sz w:val="24"/>
          <w:szCs w:val="24"/>
          <w:highlight w:val="yellow"/>
        </w:rPr>
        <w:lastRenderedPageBreak/>
        <w:t>Observações da Hospedagem:</w:t>
      </w:r>
      <w:r w:rsidRPr="00027072">
        <w:rPr>
          <w:rFonts w:ascii="Century Gothic" w:hAnsi="Century Gothic"/>
          <w:b/>
          <w:color w:val="FF0000"/>
          <w:sz w:val="24"/>
          <w:szCs w:val="24"/>
        </w:rPr>
        <w:t xml:space="preserve"> </w:t>
      </w:r>
      <w:r w:rsidR="00027072">
        <w:rPr>
          <w:rFonts w:ascii="Century Gothic" w:hAnsi="Century Gothic"/>
          <w:b/>
          <w:bCs/>
          <w:noProof/>
          <w:color w:val="323E4F"/>
          <w:sz w:val="20"/>
          <w:szCs w:val="20"/>
          <w:bdr w:val="none" w:sz="0" w:space="0" w:color="auto" w:frame="1"/>
        </w:rPr>
        <w:t> </w:t>
      </w:r>
    </w:p>
    <w:p w:rsidR="00027072" w:rsidRDefault="00027072" w:rsidP="00027072">
      <w:pPr>
        <w:spacing w:after="0"/>
        <w:rPr>
          <w:rFonts w:ascii="Century Gothic" w:hAnsi="Century Gothic"/>
          <w:noProof/>
          <w:sz w:val="20"/>
          <w:szCs w:val="20"/>
        </w:rPr>
      </w:pPr>
    </w:p>
    <w:p w:rsidR="00027072" w:rsidRDefault="00027072" w:rsidP="00027072">
      <w:pPr>
        <w:autoSpaceDE w:val="0"/>
        <w:autoSpaceDN w:val="0"/>
        <w:spacing w:after="0"/>
        <w:rPr>
          <w:rFonts w:ascii="Century Gothic" w:hAnsi="Century Gothic"/>
          <w:noProof/>
          <w:sz w:val="20"/>
          <w:szCs w:val="20"/>
          <w:lang w:eastAsia="en-US"/>
        </w:rPr>
      </w:pPr>
      <w:r>
        <w:rPr>
          <w:rFonts w:ascii="Century Gothic" w:hAnsi="Century Gothic"/>
          <w:noProof/>
          <w:sz w:val="20"/>
          <w:szCs w:val="20"/>
        </w:rPr>
        <w:t>• Aviso de cancelamento com até 14 dias de antecedência da data do check-in, há estorno de 100% do valor pago, ou o crédito de 100% do valor pago para ser usado em uma outra data, dentro do prazo de 12 meses.</w:t>
      </w:r>
    </w:p>
    <w:p w:rsidR="00027072" w:rsidRDefault="00027072" w:rsidP="00027072">
      <w:pPr>
        <w:autoSpaceDE w:val="0"/>
        <w:autoSpaceDN w:val="0"/>
        <w:spacing w:after="0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>•Aviso de cancelamento com até 7 dias de antecedência da data do check-in, há estorno de 50% do valor pago, ou o crédito de 50% do valor pago para ser usado numa outra data, dentro do prazo de 12 meses.</w:t>
      </w:r>
    </w:p>
    <w:p w:rsidR="00027072" w:rsidRDefault="00027072" w:rsidP="00027072">
      <w:pPr>
        <w:autoSpaceDE w:val="0"/>
        <w:autoSpaceDN w:val="0"/>
        <w:spacing w:after="0"/>
        <w:rPr>
          <w:rFonts w:ascii="Century Gothic" w:hAnsi="Century Gothic"/>
          <w:noProof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</w:rPr>
        <w:t>•Aviso de cancelamento com menos de 7 dias da data do check-in, não há estorno ou crédito do valor pago.</w:t>
      </w:r>
    </w:p>
    <w:p w:rsidR="00027072" w:rsidRDefault="00027072" w:rsidP="00027072">
      <w:pPr>
        <w:shd w:val="clear" w:color="auto" w:fill="FFFFFF"/>
        <w:spacing w:after="0" w:line="285" w:lineRule="atLeast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Century Gothic" w:hAnsi="Century Gothic"/>
          <w:noProof/>
          <w:color w:val="000000"/>
          <w:sz w:val="20"/>
          <w:szCs w:val="20"/>
        </w:rPr>
        <w:t xml:space="preserve">•. Para </w:t>
      </w:r>
      <w:r>
        <w:rPr>
          <w:rFonts w:ascii="Century Gothic" w:hAnsi="Century Gothic"/>
          <w:b/>
          <w:bCs/>
          <w:noProof/>
          <w:color w:val="000000"/>
          <w:sz w:val="20"/>
          <w:szCs w:val="20"/>
        </w:rPr>
        <w:t>no show</w:t>
      </w:r>
      <w:r>
        <w:rPr>
          <w:rFonts w:ascii="Century Gothic" w:hAnsi="Century Gothic"/>
          <w:noProof/>
          <w:color w:val="000000"/>
          <w:sz w:val="20"/>
          <w:szCs w:val="20"/>
        </w:rPr>
        <w:t>** (não comparecimento no dia da chegada), não há estorno e não tem direito a crédito do valor pago. O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 xml:space="preserve"> apartamento será liberado para locação no dia seguinte estando a reserva para todos os efeitos cancelada, sem direito a devolução de valores.</w:t>
      </w:r>
    </w:p>
    <w:p w:rsidR="00027072" w:rsidRDefault="00027072" w:rsidP="00027072">
      <w:pPr>
        <w:autoSpaceDE w:val="0"/>
        <w:autoSpaceDN w:val="0"/>
        <w:spacing w:after="0"/>
        <w:rPr>
          <w:rFonts w:ascii="Century Gothic" w:hAnsi="Century Gothic" w:cs="Calibri"/>
          <w:noProof/>
          <w:sz w:val="18"/>
          <w:szCs w:val="18"/>
          <w:lang w:eastAsia="en-US"/>
        </w:rPr>
      </w:pPr>
      <w:r>
        <w:rPr>
          <w:rFonts w:ascii="Century Gothic" w:hAnsi="Century Gothic"/>
          <w:b/>
          <w:bCs/>
          <w:noProof/>
          <w:sz w:val="18"/>
          <w:szCs w:val="18"/>
        </w:rPr>
        <w:t xml:space="preserve">**No show </w:t>
      </w:r>
      <w:r>
        <w:rPr>
          <w:rFonts w:ascii="Century Gothic" w:hAnsi="Century Gothic"/>
          <w:noProof/>
          <w:sz w:val="18"/>
          <w:szCs w:val="18"/>
        </w:rPr>
        <w:t xml:space="preserve">é uma desistência sem cancelamento, isto é, quando o hóspede não comparece ao estabelecimento na data de entrada reservada. </w:t>
      </w:r>
    </w:p>
    <w:p w:rsidR="00027072" w:rsidRDefault="00027072" w:rsidP="00027072">
      <w:pPr>
        <w:shd w:val="clear" w:color="auto" w:fill="FFFFFF"/>
        <w:spacing w:after="0" w:line="225" w:lineRule="atLeast"/>
        <w:jc w:val="both"/>
        <w:rPr>
          <w:rFonts w:ascii="Century Gothic" w:hAnsi="Century Gothic"/>
          <w:b/>
          <w:bCs/>
          <w:noProof/>
          <w:color w:val="000000"/>
          <w:sz w:val="20"/>
          <w:szCs w:val="20"/>
          <w:bdr w:val="none" w:sz="0" w:space="0" w:color="auto" w:frame="1"/>
        </w:rPr>
      </w:pPr>
    </w:p>
    <w:p w:rsidR="00027072" w:rsidRDefault="00027072" w:rsidP="00027072">
      <w:pPr>
        <w:shd w:val="clear" w:color="auto" w:fill="FFFFFF"/>
        <w:spacing w:after="0" w:line="285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b/>
          <w:bCs/>
          <w:noProof/>
          <w:color w:val="000000"/>
          <w:sz w:val="20"/>
          <w:szCs w:val="20"/>
          <w:bdr w:val="none" w:sz="0" w:space="0" w:color="auto" w:frame="1"/>
        </w:rPr>
        <w:t>Early Check-in e/ou Late Check-out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: Será cobrado o valor de 1/2 diária.</w:t>
      </w:r>
    </w:p>
    <w:p w:rsidR="00027072" w:rsidRDefault="00027072" w:rsidP="00027072">
      <w:pPr>
        <w:shd w:val="clear" w:color="auto" w:fill="FFFFFF"/>
        <w:spacing w:after="0"/>
        <w:ind w:left="108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18"/>
          <w:szCs w:val="18"/>
          <w:bdr w:val="none" w:sz="0" w:space="0" w:color="auto" w:frame="1"/>
        </w:rPr>
        <w:t>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18"/>
          <w:szCs w:val="18"/>
          <w:bdr w:val="none" w:sz="0" w:space="0" w:color="auto" w:frame="1"/>
        </w:rPr>
        <w:t>O horário de início das diárias é considerado a partir das </w:t>
      </w:r>
      <w:r>
        <w:rPr>
          <w:rFonts w:ascii="Century Gothic" w:hAnsi="Century Gothic"/>
          <w:b/>
          <w:bCs/>
          <w:noProof/>
          <w:color w:val="000000"/>
          <w:sz w:val="18"/>
          <w:szCs w:val="18"/>
          <w:bdr w:val="none" w:sz="0" w:space="0" w:color="auto" w:frame="1"/>
        </w:rPr>
        <w:t>14:00 horas</w:t>
      </w:r>
      <w:r>
        <w:rPr>
          <w:rFonts w:ascii="Century Gothic" w:hAnsi="Century Gothic"/>
          <w:noProof/>
          <w:color w:val="000000"/>
          <w:sz w:val="18"/>
          <w:szCs w:val="18"/>
          <w:bdr w:val="none" w:sz="0" w:space="0" w:color="auto" w:frame="1"/>
        </w:rPr>
        <w:t>. O apartamento só poderá ser ocupado antes deste horário, caso haja disponibilidade, e mediante pagamento Early Check-in.</w:t>
      </w:r>
    </w:p>
    <w:p w:rsidR="00027072" w:rsidRDefault="00027072" w:rsidP="00027072">
      <w:pPr>
        <w:shd w:val="clear" w:color="auto" w:fill="FFFFFF"/>
        <w:spacing w:after="0" w:line="225" w:lineRule="atLeast"/>
        <w:ind w:left="108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18"/>
          <w:szCs w:val="18"/>
          <w:bdr w:val="none" w:sz="0" w:space="0" w:color="auto" w:frame="1"/>
        </w:rPr>
        <w:t>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18"/>
          <w:szCs w:val="18"/>
          <w:bdr w:val="none" w:sz="0" w:space="0" w:color="auto" w:frame="1"/>
        </w:rPr>
        <w:t>O horário de término das diárias é considerado até as </w:t>
      </w:r>
      <w:r>
        <w:rPr>
          <w:rFonts w:ascii="Century Gothic" w:hAnsi="Century Gothic"/>
          <w:b/>
          <w:bCs/>
          <w:noProof/>
          <w:color w:val="000000"/>
          <w:sz w:val="18"/>
          <w:szCs w:val="18"/>
          <w:bdr w:val="none" w:sz="0" w:space="0" w:color="auto" w:frame="1"/>
        </w:rPr>
        <w:t>12:00 horas.</w:t>
      </w:r>
      <w:r>
        <w:rPr>
          <w:rFonts w:ascii="Century Gothic" w:hAnsi="Century Gothic"/>
          <w:noProof/>
          <w:color w:val="000000"/>
          <w:sz w:val="18"/>
          <w:szCs w:val="18"/>
          <w:bdr w:val="none" w:sz="0" w:space="0" w:color="auto" w:frame="1"/>
        </w:rPr>
        <w:t> O apartamento que não for desocupado até as 12:00 horas incorrerá cobrança de uma nova diária.</w:t>
      </w:r>
    </w:p>
    <w:p w:rsidR="00027072" w:rsidRDefault="00027072" w:rsidP="00027072">
      <w:pPr>
        <w:shd w:val="clear" w:color="auto" w:fill="FFFFFF"/>
        <w:spacing w:after="0" w:line="225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Regime de Pensão: Café da Manhã CORTESIA.</w:t>
      </w:r>
    </w:p>
    <w:p w:rsidR="00027072" w:rsidRDefault="00027072" w:rsidP="00027072">
      <w:pPr>
        <w:shd w:val="clear" w:color="auto" w:fill="FFFFFF"/>
        <w:spacing w:after="0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222222"/>
          <w:sz w:val="20"/>
          <w:szCs w:val="20"/>
          <w:bdr w:val="none" w:sz="0" w:space="0" w:color="auto" w:frame="1"/>
        </w:rPr>
        <w:t>D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isponibilizamos internet Wi-Fi gratuitamente para uso.</w:t>
      </w:r>
    </w:p>
    <w:p w:rsidR="00027072" w:rsidRDefault="00027072" w:rsidP="00027072">
      <w:pPr>
        <w:shd w:val="clear" w:color="auto" w:fill="FFFFFF"/>
        <w:spacing w:after="0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Até uma Criança de O a 7 anos de idade por apartamento, será ofertada cortesia free, a cada duas crianças infantis (0 à 6 anos) será cobrado o valor correspondente R$55,00 diária.</w:t>
      </w:r>
    </w:p>
    <w:p w:rsidR="00027072" w:rsidRDefault="00027072" w:rsidP="00027072">
      <w:pPr>
        <w:shd w:val="clear" w:color="auto" w:fill="FFFFFF"/>
        <w:spacing w:after="0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Crianças acima de 7 anos será cobrado valor como adulto.</w:t>
      </w:r>
    </w:p>
    <w:p w:rsidR="00027072" w:rsidRDefault="00027072" w:rsidP="00027072">
      <w:pPr>
        <w:shd w:val="clear" w:color="auto" w:fill="FFFFFF"/>
        <w:spacing w:after="0" w:line="285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Recebimento de saldo de diárias deverá acontecer impreterivelmente no check-in.</w:t>
      </w:r>
    </w:p>
    <w:p w:rsidR="00027072" w:rsidRDefault="00027072" w:rsidP="00027072">
      <w:pPr>
        <w:shd w:val="clear" w:color="auto" w:fill="FFFFFF"/>
        <w:spacing w:after="0" w:line="285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19"/>
          <w:szCs w:val="19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19"/>
          <w:szCs w:val="19"/>
          <w:bdr w:val="none" w:sz="0" w:space="0" w:color="auto" w:frame="1"/>
        </w:rPr>
        <w:t>Os apartamentos são distribuídos conforme disponibilidade na data do check-in.</w:t>
      </w:r>
    </w:p>
    <w:p w:rsidR="00027072" w:rsidRDefault="00027072" w:rsidP="00027072">
      <w:pPr>
        <w:shd w:val="clear" w:color="auto" w:fill="FFFFFF"/>
        <w:spacing w:after="0" w:line="285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Todo serviço de arrumação do apartamento será realizado após a entrega da chave na recepção do hotel.</w:t>
      </w:r>
    </w:p>
    <w:p w:rsidR="00027072" w:rsidRDefault="00027072" w:rsidP="00027072">
      <w:pPr>
        <w:shd w:val="clear" w:color="auto" w:fill="FFFFFF"/>
        <w:spacing w:after="0" w:line="210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Os hóspedes poderão receber suas visitas somente na recepção. Fica vedado o uso das demais instalações do Hotel, a qualquer pessoa (parentes, amigos, etc).</w:t>
      </w:r>
    </w:p>
    <w:p w:rsidR="00027072" w:rsidRDefault="00027072" w:rsidP="00027072">
      <w:pPr>
        <w:shd w:val="clear" w:color="auto" w:fill="FFFFFF"/>
        <w:spacing w:after="0" w:line="210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Os pertences dos hóspedes perdidos ou esquecidos no Hotel, serão guardados pelo prazo máximo de </w:t>
      </w:r>
      <w:r>
        <w:rPr>
          <w:rFonts w:ascii="Century Gothic" w:hAnsi="Century Gothic"/>
          <w:b/>
          <w:bCs/>
          <w:noProof/>
          <w:color w:val="000000"/>
          <w:sz w:val="20"/>
          <w:szCs w:val="20"/>
          <w:bdr w:val="none" w:sz="0" w:space="0" w:color="auto" w:frame="1"/>
        </w:rPr>
        <w:t>30 dias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, ficando a Hotel livre para dar o destino que achar conveniente após esse período. </w:t>
      </w:r>
    </w:p>
    <w:p w:rsidR="00027072" w:rsidRDefault="00027072" w:rsidP="00027072">
      <w:pPr>
        <w:shd w:val="clear" w:color="auto" w:fill="FFFFFF"/>
        <w:spacing w:after="0" w:line="210" w:lineRule="atLeast"/>
        <w:ind w:left="108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18"/>
          <w:szCs w:val="18"/>
          <w:bdr w:val="none" w:sz="0" w:space="0" w:color="auto" w:frame="1"/>
        </w:rPr>
        <w:t>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18"/>
          <w:szCs w:val="18"/>
          <w:bdr w:val="none" w:sz="0" w:space="0" w:color="auto" w:frame="1"/>
        </w:rPr>
        <w:t>Para envio dos itens perdidos ou esquecidos, além dos valores referentes a postagem dos objetos, será cobrado também uma taxa pela prestação deste serviço. A taxa deste serviço retirada local é de R$ 70,00, afora os valores de postagem cobrado pelo Correios.</w:t>
      </w:r>
    </w:p>
    <w:p w:rsidR="00027072" w:rsidRDefault="00027072" w:rsidP="00027072">
      <w:pPr>
        <w:shd w:val="clear" w:color="auto" w:fill="FFFFFF"/>
        <w:spacing w:after="0" w:line="210" w:lineRule="atLeast"/>
        <w:ind w:left="720" w:hanging="360"/>
        <w:jc w:val="both"/>
        <w:rPr>
          <w:rFonts w:ascii="Segoe UI" w:hAnsi="Segoe UI" w:cs="Segoe UI"/>
          <w:noProof/>
          <w:color w:val="201F1E"/>
          <w:sz w:val="23"/>
          <w:szCs w:val="23"/>
        </w:rPr>
      </w:pPr>
      <w:r>
        <w:rPr>
          <w:rFonts w:ascii="Wingdings" w:hAnsi="Wingdings"/>
          <w:noProof/>
          <w:color w:val="000000"/>
          <w:sz w:val="20"/>
          <w:szCs w:val="20"/>
          <w:bdr w:val="none" w:sz="0" w:space="0" w:color="auto" w:frame="1"/>
        </w:rPr>
        <w:t></w:t>
      </w:r>
      <w:r>
        <w:rPr>
          <w:rFonts w:ascii="Times New Roman" w:hAnsi="Times New Roman" w:cs="Times New Roman"/>
          <w:noProof/>
          <w:color w:val="000000"/>
          <w:sz w:val="14"/>
          <w:szCs w:val="14"/>
          <w:bdr w:val="none" w:sz="0" w:space="0" w:color="auto" w:frame="1"/>
        </w:rPr>
        <w:t>  </w:t>
      </w: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O hotel trabalha com tomadas de voltagem 110/220.</w:t>
      </w:r>
    </w:p>
    <w:p w:rsidR="00027072" w:rsidRDefault="00027072" w:rsidP="00027072">
      <w:pPr>
        <w:shd w:val="clear" w:color="auto" w:fill="FFFFFF"/>
        <w:spacing w:after="0"/>
        <w:jc w:val="both"/>
        <w:rPr>
          <w:rFonts w:ascii="Calibri" w:hAnsi="Calibri" w:cs="Calibri"/>
          <w:noProof/>
          <w:color w:val="201F1E"/>
        </w:rPr>
      </w:pPr>
      <w:r>
        <w:rPr>
          <w:rFonts w:ascii="Century Gothic" w:hAnsi="Century Gothic"/>
          <w:noProof/>
          <w:color w:val="000000"/>
          <w:sz w:val="20"/>
          <w:szCs w:val="20"/>
          <w:bdr w:val="none" w:sz="0" w:space="0" w:color="auto" w:frame="1"/>
        </w:rPr>
        <w:t> </w:t>
      </w:r>
    </w:p>
    <w:p w:rsidR="005D2298" w:rsidRPr="00035A21" w:rsidRDefault="005D2298" w:rsidP="005D2298">
      <w:pPr>
        <w:pStyle w:val="Cabealho"/>
        <w:jc w:val="both"/>
        <w:rPr>
          <w:rFonts w:ascii="Century Gothic" w:hAnsi="Century Gothic"/>
          <w:sz w:val="19"/>
          <w:szCs w:val="19"/>
        </w:rPr>
      </w:pPr>
    </w:p>
    <w:p w:rsidR="005D2298" w:rsidRPr="00DC6B37" w:rsidRDefault="00CD7880" w:rsidP="005D229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ESTACIONAMENTO - GRATUITO</w:t>
      </w:r>
    </w:p>
    <w:p w:rsidR="005D2298" w:rsidRPr="00BA06C1" w:rsidRDefault="005D2298" w:rsidP="005D2298">
      <w:pPr>
        <w:spacing w:after="0" w:line="240" w:lineRule="auto"/>
        <w:jc w:val="both"/>
        <w:rPr>
          <w:rFonts w:ascii="Century Gothic" w:hAnsi="Century Gothic"/>
          <w:b/>
          <w:color w:val="072CC9"/>
          <w:sz w:val="20"/>
          <w:szCs w:val="20"/>
        </w:rPr>
      </w:pPr>
    </w:p>
    <w:p w:rsidR="005D2298" w:rsidRDefault="005D2298" w:rsidP="005D2298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Century Gothic" w:hAnsi="Century Gothic"/>
          <w:b/>
          <w:color w:val="FF0000"/>
        </w:rPr>
      </w:pPr>
      <w:r w:rsidRPr="00DC6B37">
        <w:rPr>
          <w:rFonts w:ascii="Century Gothic" w:hAnsi="Century Gothic"/>
          <w:b/>
          <w:color w:val="FF0000"/>
        </w:rPr>
        <w:t>CONDIÇÕES GERAIS</w:t>
      </w:r>
    </w:p>
    <w:p w:rsidR="005D2298" w:rsidRPr="00035A21" w:rsidRDefault="005D2298" w:rsidP="005D2298">
      <w:pPr>
        <w:spacing w:after="0" w:line="240" w:lineRule="auto"/>
        <w:jc w:val="both"/>
        <w:rPr>
          <w:rFonts w:ascii="Century Gothic" w:hAnsi="Century Gothic"/>
          <w:b/>
          <w:color w:val="FF0000"/>
          <w:sz w:val="19"/>
          <w:szCs w:val="19"/>
        </w:rPr>
      </w:pPr>
    </w:p>
    <w:p w:rsidR="005D2298" w:rsidRPr="00035A21" w:rsidRDefault="005D2298" w:rsidP="005D2298">
      <w:pPr>
        <w:spacing w:after="0" w:line="240" w:lineRule="auto"/>
        <w:jc w:val="both"/>
        <w:rPr>
          <w:rFonts w:ascii="Century Gothic" w:hAnsi="Century Gothic"/>
          <w:sz w:val="19"/>
          <w:szCs w:val="19"/>
        </w:rPr>
      </w:pPr>
      <w:r w:rsidRPr="00035A21">
        <w:rPr>
          <w:rFonts w:ascii="Century Gothic" w:hAnsi="Century Gothic"/>
          <w:b/>
          <w:sz w:val="19"/>
          <w:szCs w:val="19"/>
        </w:rPr>
        <w:t>4.1) Formas de pagamento</w:t>
      </w:r>
      <w:r w:rsidRPr="00035A21">
        <w:rPr>
          <w:rFonts w:ascii="Century Gothic" w:hAnsi="Century Gothic"/>
          <w:sz w:val="19"/>
          <w:szCs w:val="19"/>
        </w:rPr>
        <w:t xml:space="preserve">: </w:t>
      </w:r>
    </w:p>
    <w:p w:rsidR="005D2298" w:rsidRPr="00CD7880" w:rsidRDefault="00CD7880" w:rsidP="005D2298">
      <w:pPr>
        <w:spacing w:after="0"/>
        <w:jc w:val="both"/>
        <w:rPr>
          <w:rFonts w:ascii="Century Gothic" w:hAnsi="Century Gothic"/>
          <w:color w:val="FF0000"/>
        </w:rPr>
      </w:pPr>
      <w:r w:rsidRPr="00CD7880">
        <w:rPr>
          <w:rFonts w:ascii="Century Gothic" w:hAnsi="Century Gothic"/>
          <w:b/>
          <w:color w:val="FF0000"/>
          <w:highlight w:val="yellow"/>
        </w:rPr>
        <w:t>50% VIA PIX NO ATO DA RESERVA, RESTANTE NO CHECK-IN</w:t>
      </w:r>
    </w:p>
    <w:p w:rsidR="00CD7880" w:rsidRDefault="00CD7880" w:rsidP="005D2298">
      <w:pPr>
        <w:spacing w:after="0"/>
        <w:jc w:val="both"/>
        <w:rPr>
          <w:rFonts w:ascii="Century Gothic" w:hAnsi="Century Gothic"/>
          <w:b/>
          <w:sz w:val="19"/>
          <w:szCs w:val="19"/>
          <w:highlight w:val="yellow"/>
        </w:rPr>
      </w:pPr>
    </w:p>
    <w:p w:rsidR="00CD7880" w:rsidRDefault="00CD7880" w:rsidP="005D2298">
      <w:pPr>
        <w:spacing w:after="0"/>
        <w:jc w:val="both"/>
        <w:rPr>
          <w:rFonts w:ascii="Century Gothic" w:hAnsi="Century Gothic"/>
          <w:b/>
          <w:sz w:val="19"/>
          <w:szCs w:val="19"/>
          <w:highlight w:val="yellow"/>
        </w:rPr>
      </w:pPr>
    </w:p>
    <w:p w:rsidR="005D2298" w:rsidRPr="00035A21" w:rsidRDefault="005D2298" w:rsidP="005D2298">
      <w:pPr>
        <w:spacing w:after="0"/>
        <w:jc w:val="both"/>
        <w:rPr>
          <w:rFonts w:ascii="Century Gothic" w:hAnsi="Century Gothic"/>
          <w:b/>
          <w:sz w:val="19"/>
          <w:szCs w:val="19"/>
        </w:rPr>
      </w:pPr>
      <w:r w:rsidRPr="00035A21">
        <w:rPr>
          <w:rFonts w:ascii="Century Gothic" w:hAnsi="Century Gothic"/>
          <w:b/>
          <w:sz w:val="19"/>
          <w:szCs w:val="19"/>
          <w:highlight w:val="yellow"/>
        </w:rPr>
        <w:t>Observação:</w:t>
      </w:r>
      <w:r w:rsidRPr="00035A21">
        <w:rPr>
          <w:rFonts w:ascii="Century Gothic" w:hAnsi="Century Gothic"/>
          <w:b/>
          <w:sz w:val="19"/>
          <w:szCs w:val="19"/>
        </w:rPr>
        <w:t xml:space="preserve"> </w:t>
      </w:r>
    </w:p>
    <w:p w:rsidR="005D2298" w:rsidRPr="00035A21" w:rsidRDefault="005D2298" w:rsidP="005D2298">
      <w:pPr>
        <w:spacing w:after="0"/>
        <w:jc w:val="both"/>
        <w:rPr>
          <w:rFonts w:ascii="Century Gothic" w:hAnsi="Century Gothic"/>
          <w:b/>
          <w:sz w:val="19"/>
          <w:szCs w:val="19"/>
        </w:rPr>
      </w:pPr>
      <w:r w:rsidRPr="00035A21">
        <w:rPr>
          <w:rFonts w:ascii="Century Gothic" w:hAnsi="Century Gothic"/>
          <w:b/>
          <w:sz w:val="19"/>
          <w:szCs w:val="19"/>
        </w:rPr>
        <w:t xml:space="preserve">Somente para as hospedagens, </w:t>
      </w:r>
      <w:r>
        <w:rPr>
          <w:rFonts w:ascii="Century Gothic" w:hAnsi="Century Gothic"/>
          <w:b/>
          <w:sz w:val="19"/>
          <w:szCs w:val="19"/>
        </w:rPr>
        <w:t xml:space="preserve">locação de equipamentos e sala </w:t>
      </w:r>
      <w:r w:rsidRPr="00035A21">
        <w:rPr>
          <w:rFonts w:ascii="Century Gothic" w:hAnsi="Century Gothic"/>
          <w:b/>
          <w:sz w:val="19"/>
          <w:szCs w:val="19"/>
        </w:rPr>
        <w:t>os boletos e notas fiscais serão emitidos pelo CNPJ 09.664.952/0001-84 (FLORENÇA HOTÉIS E TURISMO LTDA ME).</w:t>
      </w:r>
    </w:p>
    <w:p w:rsidR="005D2298" w:rsidRPr="00035A21" w:rsidRDefault="005D2298" w:rsidP="005D2298">
      <w:pPr>
        <w:spacing w:after="0"/>
        <w:jc w:val="both"/>
        <w:rPr>
          <w:rFonts w:ascii="Century Gothic" w:hAnsi="Century Gothic"/>
          <w:b/>
          <w:sz w:val="19"/>
          <w:szCs w:val="19"/>
        </w:rPr>
      </w:pPr>
    </w:p>
    <w:p w:rsidR="005D2298" w:rsidRDefault="005D2298" w:rsidP="005D2298">
      <w:pPr>
        <w:spacing w:after="0"/>
        <w:jc w:val="both"/>
        <w:rPr>
          <w:rFonts w:ascii="Century Gothic" w:hAnsi="Century Gothic"/>
          <w:b/>
          <w:sz w:val="19"/>
          <w:szCs w:val="19"/>
        </w:rPr>
      </w:pPr>
      <w:r w:rsidRPr="00035A21">
        <w:rPr>
          <w:rFonts w:ascii="Century Gothic" w:hAnsi="Century Gothic"/>
          <w:b/>
          <w:sz w:val="19"/>
          <w:szCs w:val="19"/>
        </w:rPr>
        <w:t xml:space="preserve">Os consumos (A&amp;B) serão emitidos pelo CNPJ </w:t>
      </w:r>
      <w:r w:rsidR="00B01C3B">
        <w:rPr>
          <w:rFonts w:ascii="Century Gothic" w:hAnsi="Century Gothic"/>
          <w:b/>
          <w:sz w:val="19"/>
          <w:szCs w:val="19"/>
        </w:rPr>
        <w:t>14.287.162/0001-67</w:t>
      </w:r>
      <w:r w:rsidRPr="00035A21">
        <w:rPr>
          <w:rFonts w:ascii="Century Gothic" w:hAnsi="Century Gothic"/>
          <w:b/>
          <w:sz w:val="19"/>
          <w:szCs w:val="19"/>
        </w:rPr>
        <w:t xml:space="preserve"> (</w:t>
      </w:r>
      <w:r w:rsidR="00B01C3B">
        <w:rPr>
          <w:rFonts w:ascii="Century Gothic" w:hAnsi="Century Gothic"/>
          <w:b/>
          <w:sz w:val="19"/>
          <w:szCs w:val="19"/>
        </w:rPr>
        <w:t>MICHELANGELO EVENTOS LTDA)</w:t>
      </w:r>
      <w:r w:rsidRPr="00035A21">
        <w:rPr>
          <w:rFonts w:ascii="Century Gothic" w:hAnsi="Century Gothic"/>
          <w:b/>
          <w:sz w:val="19"/>
          <w:szCs w:val="19"/>
        </w:rPr>
        <w:t xml:space="preserve"> – restaurante do Hotel.</w:t>
      </w:r>
    </w:p>
    <w:p w:rsidR="005D2298" w:rsidRPr="00035A21" w:rsidRDefault="005D2298" w:rsidP="005D2298">
      <w:pPr>
        <w:pStyle w:val="Cabealho"/>
        <w:jc w:val="both"/>
        <w:rPr>
          <w:rFonts w:ascii="Century Gothic" w:hAnsi="Century Gothic"/>
          <w:sz w:val="19"/>
          <w:szCs w:val="19"/>
        </w:rPr>
      </w:pPr>
      <w:bookmarkStart w:id="0" w:name="_GoBack"/>
      <w:bookmarkEnd w:id="0"/>
    </w:p>
    <w:p w:rsidR="005D2298" w:rsidRPr="00035A21" w:rsidRDefault="005D2298" w:rsidP="005D2298">
      <w:pPr>
        <w:pStyle w:val="Cabealho"/>
        <w:jc w:val="both"/>
        <w:rPr>
          <w:rFonts w:ascii="Century Gothic" w:hAnsi="Century Gothic"/>
          <w:sz w:val="19"/>
          <w:szCs w:val="19"/>
        </w:rPr>
      </w:pPr>
    </w:p>
    <w:p w:rsidR="005D2298" w:rsidRDefault="005D2298" w:rsidP="005D2298">
      <w:pPr>
        <w:pStyle w:val="Cabealho"/>
        <w:jc w:val="both"/>
        <w:rPr>
          <w:rFonts w:ascii="Century Gothic" w:hAnsi="Century Gothic"/>
          <w:sz w:val="19"/>
          <w:szCs w:val="19"/>
        </w:rPr>
      </w:pPr>
      <w:r w:rsidRPr="00035A21">
        <w:rPr>
          <w:rFonts w:ascii="Century Gothic" w:hAnsi="Century Gothic"/>
          <w:sz w:val="19"/>
          <w:szCs w:val="19"/>
        </w:rPr>
        <w:t>Atenciosamente,</w:t>
      </w:r>
    </w:p>
    <w:p w:rsidR="005D2298" w:rsidRDefault="005D2298" w:rsidP="005D2298">
      <w:pPr>
        <w:pStyle w:val="Cabealho"/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SARA GUARDIANO</w:t>
      </w:r>
    </w:p>
    <w:p w:rsidR="005D2298" w:rsidRPr="00035A21" w:rsidRDefault="005D2298" w:rsidP="005D2298">
      <w:pPr>
        <w:pStyle w:val="Cabealho"/>
        <w:tabs>
          <w:tab w:val="left" w:pos="6570"/>
        </w:tabs>
        <w:jc w:val="both"/>
        <w:rPr>
          <w:rFonts w:ascii="Century Gothic" w:hAnsi="Century Gothic"/>
          <w:sz w:val="19"/>
          <w:szCs w:val="19"/>
        </w:rPr>
      </w:pPr>
      <w:r w:rsidRPr="00035A21">
        <w:rPr>
          <w:rFonts w:ascii="Century Gothic" w:hAnsi="Century Gothic"/>
          <w:sz w:val="19"/>
          <w:szCs w:val="19"/>
        </w:rPr>
        <w:t xml:space="preserve">Departamento Comercial                                                 </w:t>
      </w:r>
    </w:p>
    <w:p w:rsidR="005D2298" w:rsidRPr="00D5301B" w:rsidRDefault="005D2298" w:rsidP="005D2298">
      <w:pPr>
        <w:spacing w:line="240" w:lineRule="auto"/>
        <w:rPr>
          <w:rFonts w:ascii="Verdana" w:hAnsi="Verdana"/>
          <w:sz w:val="18"/>
          <w:szCs w:val="18"/>
        </w:rPr>
      </w:pPr>
    </w:p>
    <w:p w:rsidR="005D2298" w:rsidRPr="00D5301B" w:rsidRDefault="005D2298" w:rsidP="005D2298">
      <w:pPr>
        <w:jc w:val="both"/>
        <w:rPr>
          <w:rFonts w:ascii="Verdana" w:hAnsi="Verdana"/>
          <w:sz w:val="18"/>
          <w:szCs w:val="18"/>
        </w:rPr>
      </w:pPr>
    </w:p>
    <w:p w:rsidR="00BC6E9B" w:rsidRDefault="00BC6E9B" w:rsidP="002B179B">
      <w:pPr>
        <w:spacing w:line="240" w:lineRule="auto"/>
        <w:rPr>
          <w:rFonts w:ascii="Verdana" w:hAnsi="Verdana"/>
          <w:sz w:val="18"/>
          <w:szCs w:val="18"/>
        </w:rPr>
      </w:pPr>
    </w:p>
    <w:sectPr w:rsidR="00BC6E9B" w:rsidSect="00CC1DEF">
      <w:headerReference w:type="default" r:id="rId9"/>
      <w:footerReference w:type="default" r:id="rId10"/>
      <w:pgSz w:w="11907" w:h="16839" w:code="9"/>
      <w:pgMar w:top="539" w:right="902" w:bottom="363" w:left="107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297" w:rsidRDefault="00073297" w:rsidP="00BE730B">
      <w:pPr>
        <w:spacing w:after="0" w:line="240" w:lineRule="auto"/>
      </w:pPr>
      <w:r>
        <w:separator/>
      </w:r>
    </w:p>
  </w:endnote>
  <w:endnote w:type="continuationSeparator" w:id="0">
    <w:p w:rsidR="00073297" w:rsidRDefault="00073297" w:rsidP="00BE73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7C5" w:rsidRPr="00F93C90" w:rsidRDefault="00FF47C5" w:rsidP="005F732E">
    <w:pPr>
      <w:pStyle w:val="Rodap"/>
      <w:jc w:val="center"/>
      <w:rPr>
        <w:rFonts w:ascii="Verdana" w:hAnsi="Verdana"/>
        <w:b/>
        <w:sz w:val="16"/>
        <w:szCs w:val="16"/>
        <w:lang w:val="es-ES_tradnl"/>
      </w:rPr>
    </w:pPr>
    <w:r>
      <w:rPr>
        <w:rFonts w:ascii="Verdana" w:hAnsi="Verdana"/>
        <w:b/>
        <w:sz w:val="16"/>
        <w:szCs w:val="16"/>
        <w:lang w:val="es-ES_tradnl"/>
      </w:rPr>
      <w:t>Hotel</w:t>
    </w:r>
    <w:r w:rsidRPr="00F93C90">
      <w:rPr>
        <w:rFonts w:ascii="Verdana" w:hAnsi="Verdana"/>
        <w:b/>
        <w:sz w:val="16"/>
        <w:szCs w:val="16"/>
        <w:lang w:val="es-ES_tradnl"/>
      </w:rPr>
      <w:t xml:space="preserve"> Michelangelo</w:t>
    </w:r>
  </w:p>
  <w:p w:rsidR="00FF47C5" w:rsidRPr="00B50207" w:rsidRDefault="00FF47C5" w:rsidP="005F732E">
    <w:pPr>
      <w:pStyle w:val="Rodap"/>
      <w:jc w:val="center"/>
      <w:rPr>
        <w:rFonts w:ascii="Verdana" w:hAnsi="Verdana"/>
        <w:sz w:val="16"/>
        <w:szCs w:val="16"/>
      </w:rPr>
    </w:pPr>
    <w:r w:rsidRPr="00B50207">
      <w:rPr>
        <w:rFonts w:ascii="Verdana" w:hAnsi="Verdana"/>
        <w:sz w:val="16"/>
        <w:szCs w:val="16"/>
      </w:rPr>
      <w:t xml:space="preserve">Rua </w:t>
    </w:r>
    <w:proofErr w:type="spellStart"/>
    <w:r w:rsidRPr="00B50207">
      <w:rPr>
        <w:rFonts w:ascii="Verdana" w:hAnsi="Verdana"/>
        <w:sz w:val="16"/>
        <w:szCs w:val="16"/>
      </w:rPr>
      <w:t>Vilibaldo</w:t>
    </w:r>
    <w:proofErr w:type="spellEnd"/>
    <w:r w:rsidRPr="00B50207">
      <w:rPr>
        <w:rFonts w:ascii="Verdana" w:hAnsi="Verdana"/>
        <w:sz w:val="16"/>
        <w:szCs w:val="16"/>
      </w:rPr>
      <w:t xml:space="preserve"> Urias Gomes 400 – Estancia do Jockey Club – Saída Km 432 – Washington Luiz – SP</w:t>
    </w:r>
  </w:p>
  <w:p w:rsidR="00FF47C5" w:rsidRPr="00B50207" w:rsidRDefault="00FF47C5" w:rsidP="005F732E">
    <w:pPr>
      <w:pStyle w:val="Rodap"/>
      <w:jc w:val="center"/>
      <w:rPr>
        <w:rFonts w:ascii="Verdana" w:hAnsi="Verdana"/>
        <w:sz w:val="16"/>
        <w:szCs w:val="16"/>
      </w:rPr>
    </w:pPr>
    <w:r w:rsidRPr="00B50207">
      <w:rPr>
        <w:rFonts w:ascii="Verdana" w:hAnsi="Verdana"/>
        <w:sz w:val="16"/>
        <w:szCs w:val="16"/>
      </w:rPr>
      <w:t xml:space="preserve">São José do Rio </w:t>
    </w:r>
    <w:smartTag w:uri="urn:schemas-microsoft-com:office:smarttags" w:element="PersonName">
      <w:smartTagPr>
        <w:attr w:name="ProductID" w:val="Preto - CEP"/>
      </w:smartTagPr>
      <w:r w:rsidRPr="00B50207">
        <w:rPr>
          <w:rFonts w:ascii="Verdana" w:hAnsi="Verdana"/>
          <w:sz w:val="16"/>
          <w:szCs w:val="16"/>
        </w:rPr>
        <w:t>Preto - CEP</w:t>
      </w:r>
    </w:smartTag>
    <w:r w:rsidRPr="00B50207">
      <w:rPr>
        <w:rFonts w:ascii="Verdana" w:hAnsi="Verdana"/>
        <w:sz w:val="16"/>
        <w:szCs w:val="16"/>
      </w:rPr>
      <w:t xml:space="preserve"> 15081-500</w:t>
    </w:r>
  </w:p>
  <w:p w:rsidR="00FF47C5" w:rsidRDefault="00FF47C5" w:rsidP="005F732E">
    <w:pPr>
      <w:pStyle w:val="Rodap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Fone/Fax: (17) 4009 9900 </w:t>
    </w:r>
  </w:p>
  <w:p w:rsidR="00FF47C5" w:rsidRPr="00B50207" w:rsidRDefault="00FF47C5" w:rsidP="005F732E">
    <w:pPr>
      <w:pStyle w:val="Rodap"/>
      <w:jc w:val="center"/>
      <w:rPr>
        <w:rFonts w:ascii="Verdana" w:hAnsi="Verdana"/>
        <w:sz w:val="16"/>
        <w:szCs w:val="16"/>
      </w:rPr>
    </w:pPr>
    <w:r w:rsidRPr="00B50207">
      <w:rPr>
        <w:rFonts w:ascii="Verdana" w:hAnsi="Verdana"/>
        <w:sz w:val="16"/>
        <w:szCs w:val="16"/>
      </w:rPr>
      <w:t xml:space="preserve">E-mail: </w:t>
    </w:r>
    <w:r>
      <w:rPr>
        <w:rFonts w:ascii="Verdana" w:hAnsi="Verdana"/>
        <w:sz w:val="16"/>
        <w:szCs w:val="16"/>
      </w:rPr>
      <w:t>reservas</w:t>
    </w:r>
    <w:r w:rsidRPr="00B50207">
      <w:rPr>
        <w:rFonts w:ascii="Verdana" w:hAnsi="Verdana"/>
        <w:sz w:val="16"/>
        <w:szCs w:val="16"/>
      </w:rPr>
      <w:t>@</w:t>
    </w:r>
    <w:r>
      <w:rPr>
        <w:rFonts w:ascii="Verdana" w:hAnsi="Verdana"/>
        <w:sz w:val="16"/>
        <w:szCs w:val="16"/>
      </w:rPr>
      <w:t>hotelmichelangelo</w:t>
    </w:r>
    <w:r w:rsidRPr="00B50207">
      <w:rPr>
        <w:rFonts w:ascii="Verdana" w:hAnsi="Verdana"/>
        <w:sz w:val="16"/>
        <w:szCs w:val="16"/>
      </w:rPr>
      <w:t>.com.br</w:t>
    </w:r>
  </w:p>
  <w:p w:rsidR="00FF47C5" w:rsidRDefault="00FF47C5" w:rsidP="005F732E">
    <w:pPr>
      <w:pStyle w:val="Rodap"/>
      <w:jc w:val="center"/>
      <w:rPr>
        <w:rFonts w:ascii="Verdana" w:hAnsi="Verdana"/>
        <w:sz w:val="16"/>
        <w:szCs w:val="16"/>
      </w:rPr>
    </w:pPr>
    <w:r w:rsidRPr="00B50207">
      <w:rPr>
        <w:rFonts w:ascii="Verdana" w:hAnsi="Verdana"/>
        <w:sz w:val="16"/>
        <w:szCs w:val="16"/>
      </w:rPr>
      <w:t xml:space="preserve">Site: </w:t>
    </w:r>
    <w:hyperlink r:id="rId1" w:history="1">
      <w:r w:rsidRPr="00A4757F">
        <w:rPr>
          <w:rStyle w:val="Hyperlink"/>
          <w:rFonts w:ascii="Verdana" w:hAnsi="Verdana"/>
          <w:sz w:val="16"/>
          <w:szCs w:val="16"/>
        </w:rPr>
        <w:t>www.hotelmichelangelo.com.br</w:t>
      </w:r>
    </w:hyperlink>
  </w:p>
  <w:p w:rsidR="00FF47C5" w:rsidRPr="00B50207" w:rsidRDefault="00FF47C5" w:rsidP="005F732E">
    <w:pPr>
      <w:pStyle w:val="Rodap"/>
      <w:jc w:val="center"/>
      <w:rPr>
        <w:rFonts w:ascii="Verdana" w:hAnsi="Verdana"/>
        <w:sz w:val="16"/>
        <w:szCs w:val="16"/>
      </w:rPr>
    </w:pPr>
  </w:p>
  <w:p w:rsidR="00FF47C5" w:rsidRDefault="00FF47C5" w:rsidP="00BE730B">
    <w:pPr>
      <w:pStyle w:val="Rodap"/>
      <w:ind w:right="3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297" w:rsidRDefault="00073297" w:rsidP="00BE730B">
      <w:pPr>
        <w:spacing w:after="0" w:line="240" w:lineRule="auto"/>
      </w:pPr>
      <w:r>
        <w:separator/>
      </w:r>
    </w:p>
  </w:footnote>
  <w:footnote w:type="continuationSeparator" w:id="0">
    <w:p w:rsidR="00073297" w:rsidRDefault="00073297" w:rsidP="00BE73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7C5" w:rsidRDefault="00FF47C5">
    <w:pPr>
      <w:pStyle w:val="Cabealho"/>
    </w:pPr>
    <w:r>
      <w:rPr>
        <w:b/>
        <w:bCs/>
        <w:noProof/>
        <w:color w:val="000000"/>
      </w:rPr>
      <w:drawing>
        <wp:inline distT="0" distB="0" distL="0" distR="0" wp14:anchorId="66C4CD10" wp14:editId="26FBCEE8">
          <wp:extent cx="1724025" cy="790575"/>
          <wp:effectExtent l="0" t="0" r="0" b="0"/>
          <wp:docPr id="2" name="Imagem 2" descr="Michelangelo_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chelangelo_LOGO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B55BE"/>
    <w:multiLevelType w:val="hybridMultilevel"/>
    <w:tmpl w:val="3DC2938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525395"/>
    <w:multiLevelType w:val="hybridMultilevel"/>
    <w:tmpl w:val="FED8637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8358A8"/>
    <w:multiLevelType w:val="hybridMultilevel"/>
    <w:tmpl w:val="5AE6A094"/>
    <w:lvl w:ilvl="0" w:tplc="C8C6E386">
      <w:start w:val="1"/>
      <w:numFmt w:val="decimal"/>
      <w:lvlText w:val="%1)"/>
      <w:lvlJc w:val="left"/>
      <w:pPr>
        <w:ind w:left="1788" w:hanging="720"/>
      </w:pPr>
      <w:rPr>
        <w:rFonts w:hint="default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27967091"/>
    <w:multiLevelType w:val="hybridMultilevel"/>
    <w:tmpl w:val="5BC641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A286E"/>
    <w:multiLevelType w:val="multilevel"/>
    <w:tmpl w:val="8E329CC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  <w:color w:val="auto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)%3."/>
      <w:lvlJc w:val="left"/>
      <w:pPr>
        <w:ind w:left="1080" w:hanging="1080"/>
      </w:pPr>
      <w:rPr>
        <w:rFonts w:hint="default"/>
        <w:b/>
        <w:color w:val="auto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b/>
        <w:color w:val="auto"/>
      </w:rPr>
    </w:lvl>
    <w:lvl w:ilvl="4">
      <w:start w:val="1"/>
      <w:numFmt w:val="decimal"/>
      <w:lvlText w:val="%1.%2)%3.%4.%5."/>
      <w:lvlJc w:val="left"/>
      <w:pPr>
        <w:ind w:left="1440" w:hanging="1440"/>
      </w:pPr>
      <w:rPr>
        <w:rFonts w:hint="default"/>
        <w:b/>
        <w:color w:val="auto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b/>
        <w:color w:val="auto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  <w:b/>
        <w:color w:val="auto"/>
      </w:rPr>
    </w:lvl>
    <w:lvl w:ilvl="7">
      <w:start w:val="1"/>
      <w:numFmt w:val="decimal"/>
      <w:lvlText w:val="%1.%2)%3.%4.%5.%6.%7.%8."/>
      <w:lvlJc w:val="left"/>
      <w:pPr>
        <w:ind w:left="2160" w:hanging="2160"/>
      </w:pPr>
      <w:rPr>
        <w:rFonts w:hint="default"/>
        <w:b/>
        <w:color w:val="auto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  <w:b/>
        <w:color w:val="auto"/>
      </w:rPr>
    </w:lvl>
  </w:abstractNum>
  <w:abstractNum w:abstractNumId="5" w15:restartNumberingAfterBreak="0">
    <w:nsid w:val="348353E9"/>
    <w:multiLevelType w:val="hybridMultilevel"/>
    <w:tmpl w:val="857C7A4C"/>
    <w:lvl w:ilvl="0" w:tplc="E62EFF9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673F09"/>
    <w:multiLevelType w:val="hybridMultilevel"/>
    <w:tmpl w:val="E160AB70"/>
    <w:lvl w:ilvl="0" w:tplc="D24089C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F0068"/>
    <w:multiLevelType w:val="hybridMultilevel"/>
    <w:tmpl w:val="A2D8AFB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386EDB"/>
    <w:multiLevelType w:val="hybridMultilevel"/>
    <w:tmpl w:val="43CC3A48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0763C"/>
    <w:multiLevelType w:val="hybridMultilevel"/>
    <w:tmpl w:val="C3ECBDBA"/>
    <w:lvl w:ilvl="0" w:tplc="F2904378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84551"/>
    <w:multiLevelType w:val="hybridMultilevel"/>
    <w:tmpl w:val="52FE31FE"/>
    <w:lvl w:ilvl="0" w:tplc="CD7242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5286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6CDA4703"/>
    <w:multiLevelType w:val="hybridMultilevel"/>
    <w:tmpl w:val="1CF40924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1"/>
  </w:num>
  <w:num w:numId="7">
    <w:abstractNumId w:val="1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30B"/>
    <w:rsid w:val="0000449F"/>
    <w:rsid w:val="00006769"/>
    <w:rsid w:val="00010953"/>
    <w:rsid w:val="00012D8E"/>
    <w:rsid w:val="00013901"/>
    <w:rsid w:val="00015EEE"/>
    <w:rsid w:val="0001740A"/>
    <w:rsid w:val="00017B6F"/>
    <w:rsid w:val="00017E0C"/>
    <w:rsid w:val="0002243C"/>
    <w:rsid w:val="00027072"/>
    <w:rsid w:val="0003461E"/>
    <w:rsid w:val="00035A21"/>
    <w:rsid w:val="00036BA0"/>
    <w:rsid w:val="00040A51"/>
    <w:rsid w:val="00043885"/>
    <w:rsid w:val="0004592C"/>
    <w:rsid w:val="000613F9"/>
    <w:rsid w:val="00061993"/>
    <w:rsid w:val="000624AF"/>
    <w:rsid w:val="00062CAE"/>
    <w:rsid w:val="00063B52"/>
    <w:rsid w:val="00073297"/>
    <w:rsid w:val="0007716B"/>
    <w:rsid w:val="00082771"/>
    <w:rsid w:val="00084B66"/>
    <w:rsid w:val="000B0051"/>
    <w:rsid w:val="000B73D5"/>
    <w:rsid w:val="000C1B59"/>
    <w:rsid w:val="000C555B"/>
    <w:rsid w:val="000D5543"/>
    <w:rsid w:val="000D6F12"/>
    <w:rsid w:val="000E4370"/>
    <w:rsid w:val="000F06A0"/>
    <w:rsid w:val="001046C6"/>
    <w:rsid w:val="001153FC"/>
    <w:rsid w:val="00120943"/>
    <w:rsid w:val="001257C1"/>
    <w:rsid w:val="00133E8A"/>
    <w:rsid w:val="0014297F"/>
    <w:rsid w:val="00150E2E"/>
    <w:rsid w:val="00156F93"/>
    <w:rsid w:val="001666CA"/>
    <w:rsid w:val="00170D0D"/>
    <w:rsid w:val="001778E3"/>
    <w:rsid w:val="00181457"/>
    <w:rsid w:val="001916E6"/>
    <w:rsid w:val="00193ED1"/>
    <w:rsid w:val="0019449E"/>
    <w:rsid w:val="001A3477"/>
    <w:rsid w:val="001B0C35"/>
    <w:rsid w:val="001B7668"/>
    <w:rsid w:val="001C2931"/>
    <w:rsid w:val="001C2DF9"/>
    <w:rsid w:val="001D17E8"/>
    <w:rsid w:val="001F2AC3"/>
    <w:rsid w:val="002104BF"/>
    <w:rsid w:val="002126A0"/>
    <w:rsid w:val="002150E3"/>
    <w:rsid w:val="00242341"/>
    <w:rsid w:val="00254487"/>
    <w:rsid w:val="00256B0E"/>
    <w:rsid w:val="00282F6F"/>
    <w:rsid w:val="0028353E"/>
    <w:rsid w:val="002922D6"/>
    <w:rsid w:val="002B179B"/>
    <w:rsid w:val="002B2787"/>
    <w:rsid w:val="002C04CC"/>
    <w:rsid w:val="002C1ED8"/>
    <w:rsid w:val="002C2406"/>
    <w:rsid w:val="002C500B"/>
    <w:rsid w:val="002C6877"/>
    <w:rsid w:val="002D4C16"/>
    <w:rsid w:val="002D5ACC"/>
    <w:rsid w:val="002E0E09"/>
    <w:rsid w:val="002E6084"/>
    <w:rsid w:val="002F06BB"/>
    <w:rsid w:val="002F15EB"/>
    <w:rsid w:val="002F36F4"/>
    <w:rsid w:val="002F7E4E"/>
    <w:rsid w:val="003113C7"/>
    <w:rsid w:val="003132CA"/>
    <w:rsid w:val="0032534A"/>
    <w:rsid w:val="00327ECD"/>
    <w:rsid w:val="00355FE4"/>
    <w:rsid w:val="003713D0"/>
    <w:rsid w:val="003717E9"/>
    <w:rsid w:val="00371A39"/>
    <w:rsid w:val="003721F1"/>
    <w:rsid w:val="0038767D"/>
    <w:rsid w:val="003908F8"/>
    <w:rsid w:val="003A38B2"/>
    <w:rsid w:val="003B233C"/>
    <w:rsid w:val="003E4D4F"/>
    <w:rsid w:val="003F7029"/>
    <w:rsid w:val="00414BA2"/>
    <w:rsid w:val="00425915"/>
    <w:rsid w:val="004333DC"/>
    <w:rsid w:val="004451AE"/>
    <w:rsid w:val="00447AE9"/>
    <w:rsid w:val="004567D6"/>
    <w:rsid w:val="00463E2D"/>
    <w:rsid w:val="00464F73"/>
    <w:rsid w:val="00471DC7"/>
    <w:rsid w:val="00476ECA"/>
    <w:rsid w:val="00484469"/>
    <w:rsid w:val="0048706F"/>
    <w:rsid w:val="0049165D"/>
    <w:rsid w:val="004A3408"/>
    <w:rsid w:val="004A6769"/>
    <w:rsid w:val="004B1F7C"/>
    <w:rsid w:val="004B4B84"/>
    <w:rsid w:val="004B6EBA"/>
    <w:rsid w:val="004B7F27"/>
    <w:rsid w:val="004C0969"/>
    <w:rsid w:val="004D414B"/>
    <w:rsid w:val="004E38B8"/>
    <w:rsid w:val="004E4C74"/>
    <w:rsid w:val="004E61CD"/>
    <w:rsid w:val="004F0D47"/>
    <w:rsid w:val="004F284B"/>
    <w:rsid w:val="0051205F"/>
    <w:rsid w:val="005150F7"/>
    <w:rsid w:val="005151E2"/>
    <w:rsid w:val="0051665C"/>
    <w:rsid w:val="00521836"/>
    <w:rsid w:val="005333DF"/>
    <w:rsid w:val="00535AD1"/>
    <w:rsid w:val="00550A98"/>
    <w:rsid w:val="005538F7"/>
    <w:rsid w:val="00561510"/>
    <w:rsid w:val="0056399B"/>
    <w:rsid w:val="00571C9D"/>
    <w:rsid w:val="00576BF4"/>
    <w:rsid w:val="00583DDB"/>
    <w:rsid w:val="005878C0"/>
    <w:rsid w:val="00590540"/>
    <w:rsid w:val="00591908"/>
    <w:rsid w:val="00593102"/>
    <w:rsid w:val="005A3B85"/>
    <w:rsid w:val="005B16F2"/>
    <w:rsid w:val="005B249C"/>
    <w:rsid w:val="005C4D51"/>
    <w:rsid w:val="005D04AE"/>
    <w:rsid w:val="005D2298"/>
    <w:rsid w:val="005D5761"/>
    <w:rsid w:val="005E7601"/>
    <w:rsid w:val="005F1E24"/>
    <w:rsid w:val="005F4533"/>
    <w:rsid w:val="005F732E"/>
    <w:rsid w:val="00612013"/>
    <w:rsid w:val="006160CA"/>
    <w:rsid w:val="00616989"/>
    <w:rsid w:val="00635EBF"/>
    <w:rsid w:val="00643906"/>
    <w:rsid w:val="00643BB4"/>
    <w:rsid w:val="00646FBC"/>
    <w:rsid w:val="0065018F"/>
    <w:rsid w:val="0065033E"/>
    <w:rsid w:val="00653364"/>
    <w:rsid w:val="00654FA9"/>
    <w:rsid w:val="006639CE"/>
    <w:rsid w:val="00671FFC"/>
    <w:rsid w:val="00672832"/>
    <w:rsid w:val="006742AE"/>
    <w:rsid w:val="00676F3A"/>
    <w:rsid w:val="00684CEB"/>
    <w:rsid w:val="00690208"/>
    <w:rsid w:val="006A0FFF"/>
    <w:rsid w:val="006A6209"/>
    <w:rsid w:val="006A6F53"/>
    <w:rsid w:val="006B7B33"/>
    <w:rsid w:val="006C1C6A"/>
    <w:rsid w:val="006C7E80"/>
    <w:rsid w:val="006C7FA9"/>
    <w:rsid w:val="006D2699"/>
    <w:rsid w:val="006D5A2E"/>
    <w:rsid w:val="006E2DE9"/>
    <w:rsid w:val="006F387D"/>
    <w:rsid w:val="007072E2"/>
    <w:rsid w:val="00716162"/>
    <w:rsid w:val="00726BDE"/>
    <w:rsid w:val="00755A42"/>
    <w:rsid w:val="0077789E"/>
    <w:rsid w:val="0079483A"/>
    <w:rsid w:val="00794FAF"/>
    <w:rsid w:val="007A45AC"/>
    <w:rsid w:val="007B0EC6"/>
    <w:rsid w:val="007B22EB"/>
    <w:rsid w:val="007B39D0"/>
    <w:rsid w:val="007B691D"/>
    <w:rsid w:val="007B6A5F"/>
    <w:rsid w:val="007B7E91"/>
    <w:rsid w:val="007C0DFB"/>
    <w:rsid w:val="007C0E97"/>
    <w:rsid w:val="007C50DA"/>
    <w:rsid w:val="007C6DE7"/>
    <w:rsid w:val="007D2015"/>
    <w:rsid w:val="007E16C8"/>
    <w:rsid w:val="007E2407"/>
    <w:rsid w:val="007F1307"/>
    <w:rsid w:val="00804588"/>
    <w:rsid w:val="0080528D"/>
    <w:rsid w:val="00807E13"/>
    <w:rsid w:val="00813145"/>
    <w:rsid w:val="00821DF3"/>
    <w:rsid w:val="00823F3E"/>
    <w:rsid w:val="0082506B"/>
    <w:rsid w:val="0082781D"/>
    <w:rsid w:val="008304AF"/>
    <w:rsid w:val="00836E23"/>
    <w:rsid w:val="00845195"/>
    <w:rsid w:val="008452AD"/>
    <w:rsid w:val="008536AD"/>
    <w:rsid w:val="00853D48"/>
    <w:rsid w:val="008614CA"/>
    <w:rsid w:val="00861839"/>
    <w:rsid w:val="00877029"/>
    <w:rsid w:val="00881B67"/>
    <w:rsid w:val="00884885"/>
    <w:rsid w:val="008A0F21"/>
    <w:rsid w:val="008A2B26"/>
    <w:rsid w:val="008A2D26"/>
    <w:rsid w:val="008A2D58"/>
    <w:rsid w:val="008A4B7B"/>
    <w:rsid w:val="008A594E"/>
    <w:rsid w:val="008B30E8"/>
    <w:rsid w:val="008B66C6"/>
    <w:rsid w:val="008B71FE"/>
    <w:rsid w:val="008D143C"/>
    <w:rsid w:val="008D47D0"/>
    <w:rsid w:val="008F17D6"/>
    <w:rsid w:val="008F39F6"/>
    <w:rsid w:val="008F5881"/>
    <w:rsid w:val="00900EFE"/>
    <w:rsid w:val="0090121F"/>
    <w:rsid w:val="00911ACA"/>
    <w:rsid w:val="00922289"/>
    <w:rsid w:val="00924C80"/>
    <w:rsid w:val="0092700A"/>
    <w:rsid w:val="00950852"/>
    <w:rsid w:val="0098155F"/>
    <w:rsid w:val="00981682"/>
    <w:rsid w:val="00981F31"/>
    <w:rsid w:val="00986916"/>
    <w:rsid w:val="00986EBA"/>
    <w:rsid w:val="009945C5"/>
    <w:rsid w:val="009B23D3"/>
    <w:rsid w:val="009B2DDD"/>
    <w:rsid w:val="009B4733"/>
    <w:rsid w:val="009C4B88"/>
    <w:rsid w:val="009E0604"/>
    <w:rsid w:val="009E1471"/>
    <w:rsid w:val="009E1AC8"/>
    <w:rsid w:val="009E2A14"/>
    <w:rsid w:val="009F4D47"/>
    <w:rsid w:val="009F702B"/>
    <w:rsid w:val="00A105F3"/>
    <w:rsid w:val="00A10A61"/>
    <w:rsid w:val="00A10CE1"/>
    <w:rsid w:val="00A400EB"/>
    <w:rsid w:val="00A411FC"/>
    <w:rsid w:val="00A4259E"/>
    <w:rsid w:val="00A46B8C"/>
    <w:rsid w:val="00A4781C"/>
    <w:rsid w:val="00A500B1"/>
    <w:rsid w:val="00A5332F"/>
    <w:rsid w:val="00A57472"/>
    <w:rsid w:val="00A67DC9"/>
    <w:rsid w:val="00A8605B"/>
    <w:rsid w:val="00A870CD"/>
    <w:rsid w:val="00A9776F"/>
    <w:rsid w:val="00AB2BB4"/>
    <w:rsid w:val="00AB5EFD"/>
    <w:rsid w:val="00AB696E"/>
    <w:rsid w:val="00AC30D6"/>
    <w:rsid w:val="00AC480D"/>
    <w:rsid w:val="00AD7315"/>
    <w:rsid w:val="00AE5EAE"/>
    <w:rsid w:val="00B01C3B"/>
    <w:rsid w:val="00B0394B"/>
    <w:rsid w:val="00B242D9"/>
    <w:rsid w:val="00B35AA6"/>
    <w:rsid w:val="00B470FA"/>
    <w:rsid w:val="00B5196B"/>
    <w:rsid w:val="00B5337D"/>
    <w:rsid w:val="00B763C5"/>
    <w:rsid w:val="00B801E8"/>
    <w:rsid w:val="00B8097D"/>
    <w:rsid w:val="00B85879"/>
    <w:rsid w:val="00B94A4F"/>
    <w:rsid w:val="00B9687E"/>
    <w:rsid w:val="00BA0943"/>
    <w:rsid w:val="00BB036F"/>
    <w:rsid w:val="00BB199D"/>
    <w:rsid w:val="00BB5641"/>
    <w:rsid w:val="00BC17B9"/>
    <w:rsid w:val="00BC6E9B"/>
    <w:rsid w:val="00BD051E"/>
    <w:rsid w:val="00BE730B"/>
    <w:rsid w:val="00C037C9"/>
    <w:rsid w:val="00C17D4A"/>
    <w:rsid w:val="00C22749"/>
    <w:rsid w:val="00C31791"/>
    <w:rsid w:val="00C33EA3"/>
    <w:rsid w:val="00C7046A"/>
    <w:rsid w:val="00C82DE3"/>
    <w:rsid w:val="00C85B84"/>
    <w:rsid w:val="00CA036A"/>
    <w:rsid w:val="00CB4F12"/>
    <w:rsid w:val="00CC16FE"/>
    <w:rsid w:val="00CC1DEF"/>
    <w:rsid w:val="00CD0E4E"/>
    <w:rsid w:val="00CD7880"/>
    <w:rsid w:val="00CE29FB"/>
    <w:rsid w:val="00CF3561"/>
    <w:rsid w:val="00D059D2"/>
    <w:rsid w:val="00D07BD3"/>
    <w:rsid w:val="00D10659"/>
    <w:rsid w:val="00D16317"/>
    <w:rsid w:val="00D17AA5"/>
    <w:rsid w:val="00D43047"/>
    <w:rsid w:val="00D5301B"/>
    <w:rsid w:val="00D5513D"/>
    <w:rsid w:val="00D65D3D"/>
    <w:rsid w:val="00D66880"/>
    <w:rsid w:val="00D76D00"/>
    <w:rsid w:val="00D85B62"/>
    <w:rsid w:val="00D973C5"/>
    <w:rsid w:val="00DA28A7"/>
    <w:rsid w:val="00DC32A3"/>
    <w:rsid w:val="00DC403B"/>
    <w:rsid w:val="00DC77C9"/>
    <w:rsid w:val="00DD1178"/>
    <w:rsid w:val="00DD148B"/>
    <w:rsid w:val="00DD61B9"/>
    <w:rsid w:val="00DE2176"/>
    <w:rsid w:val="00DE3548"/>
    <w:rsid w:val="00DE54D9"/>
    <w:rsid w:val="00DE57EF"/>
    <w:rsid w:val="00DE740A"/>
    <w:rsid w:val="00DF3A47"/>
    <w:rsid w:val="00DF5EC1"/>
    <w:rsid w:val="00DF65E0"/>
    <w:rsid w:val="00E00D2F"/>
    <w:rsid w:val="00E010AA"/>
    <w:rsid w:val="00E02750"/>
    <w:rsid w:val="00E04446"/>
    <w:rsid w:val="00E20665"/>
    <w:rsid w:val="00E20B12"/>
    <w:rsid w:val="00E2540F"/>
    <w:rsid w:val="00E32388"/>
    <w:rsid w:val="00E51738"/>
    <w:rsid w:val="00E533D1"/>
    <w:rsid w:val="00E537B0"/>
    <w:rsid w:val="00E54534"/>
    <w:rsid w:val="00E56E97"/>
    <w:rsid w:val="00E757E2"/>
    <w:rsid w:val="00E764B1"/>
    <w:rsid w:val="00E80F1D"/>
    <w:rsid w:val="00E81672"/>
    <w:rsid w:val="00E9790C"/>
    <w:rsid w:val="00EA6E5E"/>
    <w:rsid w:val="00EB118E"/>
    <w:rsid w:val="00EB57EF"/>
    <w:rsid w:val="00EB7CB5"/>
    <w:rsid w:val="00EB7E38"/>
    <w:rsid w:val="00EC09F5"/>
    <w:rsid w:val="00ED11BF"/>
    <w:rsid w:val="00ED40DF"/>
    <w:rsid w:val="00ED625E"/>
    <w:rsid w:val="00ED7FE5"/>
    <w:rsid w:val="00EF3F7F"/>
    <w:rsid w:val="00F1013E"/>
    <w:rsid w:val="00F11C2B"/>
    <w:rsid w:val="00F22F18"/>
    <w:rsid w:val="00F26095"/>
    <w:rsid w:val="00F33E14"/>
    <w:rsid w:val="00F4534B"/>
    <w:rsid w:val="00F46D52"/>
    <w:rsid w:val="00F50BD6"/>
    <w:rsid w:val="00F538F8"/>
    <w:rsid w:val="00F53C89"/>
    <w:rsid w:val="00F5715C"/>
    <w:rsid w:val="00F5747D"/>
    <w:rsid w:val="00F63F26"/>
    <w:rsid w:val="00F70F7F"/>
    <w:rsid w:val="00F720B8"/>
    <w:rsid w:val="00F75363"/>
    <w:rsid w:val="00F77E94"/>
    <w:rsid w:val="00F80EEE"/>
    <w:rsid w:val="00F85F11"/>
    <w:rsid w:val="00F97E0F"/>
    <w:rsid w:val="00F97E62"/>
    <w:rsid w:val="00FA1F37"/>
    <w:rsid w:val="00FB3529"/>
    <w:rsid w:val="00FC1A02"/>
    <w:rsid w:val="00FD1043"/>
    <w:rsid w:val="00FE116A"/>
    <w:rsid w:val="00FE590C"/>
    <w:rsid w:val="00FF15E9"/>
    <w:rsid w:val="00FF188B"/>
    <w:rsid w:val="00FF2C10"/>
    <w:rsid w:val="00FF3E8B"/>
    <w:rsid w:val="00FF4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docId w15:val="{2EEB5E06-54DE-410E-9ED9-B90132109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530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F33E1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5301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BE7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E730B"/>
  </w:style>
  <w:style w:type="paragraph" w:styleId="Rodap">
    <w:name w:val="footer"/>
    <w:basedOn w:val="Normal"/>
    <w:link w:val="RodapChar"/>
    <w:unhideWhenUsed/>
    <w:rsid w:val="00BE73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BE730B"/>
  </w:style>
  <w:style w:type="paragraph" w:styleId="Textodebalo">
    <w:name w:val="Balloon Text"/>
    <w:basedOn w:val="Normal"/>
    <w:link w:val="TextodebaloChar"/>
    <w:uiPriority w:val="99"/>
    <w:semiHidden/>
    <w:unhideWhenUsed/>
    <w:rsid w:val="00BE7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730B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sid w:val="00BE730B"/>
    <w:rPr>
      <w:color w:val="0000FF"/>
      <w:u w:val="single"/>
    </w:rPr>
  </w:style>
  <w:style w:type="character" w:styleId="nfase">
    <w:name w:val="Emphasis"/>
    <w:qFormat/>
    <w:rsid w:val="002B179B"/>
    <w:rPr>
      <w:i/>
      <w:iCs/>
    </w:rPr>
  </w:style>
  <w:style w:type="character" w:styleId="Forte">
    <w:name w:val="Strong"/>
    <w:uiPriority w:val="22"/>
    <w:qFormat/>
    <w:rsid w:val="002B179B"/>
    <w:rPr>
      <w:b/>
      <w:bCs/>
    </w:rPr>
  </w:style>
  <w:style w:type="paragraph" w:styleId="Recuodecorpodetexto2">
    <w:name w:val="Body Text Indent 2"/>
    <w:basedOn w:val="Normal"/>
    <w:link w:val="Recuodecorpodetexto2Char"/>
    <w:rsid w:val="002B179B"/>
    <w:pPr>
      <w:spacing w:after="0" w:line="240" w:lineRule="auto"/>
      <w:ind w:left="1440" w:firstLine="708"/>
      <w:jc w:val="center"/>
    </w:pPr>
    <w:rPr>
      <w:rFonts w:ascii="Garamond" w:eastAsia="Times New Roman" w:hAnsi="Garamond" w:cs="Arial"/>
      <w:i/>
      <w:iCs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2B179B"/>
    <w:rPr>
      <w:rFonts w:ascii="Garamond" w:eastAsia="Times New Roman" w:hAnsi="Garamond" w:cs="Arial"/>
      <w:i/>
      <w:iCs/>
      <w:szCs w:val="24"/>
      <w:lang w:eastAsia="pt-BR"/>
    </w:rPr>
  </w:style>
  <w:style w:type="paragraph" w:styleId="Corpodetexto3">
    <w:name w:val="Body Text 3"/>
    <w:basedOn w:val="Normal"/>
    <w:link w:val="Corpodetexto3Char"/>
    <w:rsid w:val="002B179B"/>
    <w:pPr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i/>
      <w:szCs w:val="20"/>
    </w:rPr>
  </w:style>
  <w:style w:type="character" w:customStyle="1" w:styleId="Corpodetexto3Char">
    <w:name w:val="Corpo de texto 3 Char"/>
    <w:basedOn w:val="Fontepargpadro"/>
    <w:link w:val="Corpodetexto3"/>
    <w:rsid w:val="002B179B"/>
    <w:rPr>
      <w:rFonts w:ascii="Times New Roman" w:eastAsia="Times New Roman" w:hAnsi="Times New Roman" w:cs="Times New Roman"/>
      <w:b/>
      <w:i/>
      <w:szCs w:val="20"/>
    </w:rPr>
  </w:style>
  <w:style w:type="paragraph" w:styleId="PargrafodaLista">
    <w:name w:val="List Paragraph"/>
    <w:basedOn w:val="Normal"/>
    <w:uiPriority w:val="34"/>
    <w:qFormat/>
    <w:rsid w:val="002E0E09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rsid w:val="00F33E1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D530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530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Tabelacomgrade">
    <w:name w:val="Table Grid"/>
    <w:basedOn w:val="Tabelanormal"/>
    <w:uiPriority w:val="59"/>
    <w:rsid w:val="007B22E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7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otelmichelangelo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1EAA60-1651-46A8-B964-92CCE94C5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mascomercial1</dc:creator>
  <cp:keywords/>
  <dc:description/>
  <cp:lastModifiedBy>User</cp:lastModifiedBy>
  <cp:revision>2</cp:revision>
  <cp:lastPrinted>2014-09-12T14:02:00Z</cp:lastPrinted>
  <dcterms:created xsi:type="dcterms:W3CDTF">2023-12-18T17:47:00Z</dcterms:created>
  <dcterms:modified xsi:type="dcterms:W3CDTF">2023-12-18T17:47:00Z</dcterms:modified>
</cp:coreProperties>
</file>